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25C" w:rsidRPr="001C325C" w:rsidRDefault="001C325C" w:rsidP="001C325C">
      <w:pPr>
        <w:widowControl/>
        <w:spacing w:beforeLines="50" w:before="180" w:line="360" w:lineRule="exact"/>
        <w:jc w:val="center"/>
        <w:rPr>
          <w:rFonts w:ascii="標楷體" w:eastAsia="標楷體" w:hAnsi="標楷體" w:cs="Arial Unicode MS"/>
          <w:b/>
          <w:bCs/>
          <w:kern w:val="0"/>
          <w:sz w:val="32"/>
          <w:szCs w:val="26"/>
        </w:rPr>
      </w:pPr>
      <w:bookmarkStart w:id="0" w:name="_GoBack"/>
      <w:r w:rsidRPr="001C325C">
        <w:rPr>
          <w:rFonts w:ascii="標楷體" w:eastAsia="標楷體" w:hAnsi="標楷體" w:cs="Arial Unicode MS"/>
          <w:b/>
          <w:bCs/>
          <w:kern w:val="0"/>
          <w:sz w:val="32"/>
          <w:szCs w:val="26"/>
        </w:rPr>
        <w:t>國立</w:t>
      </w:r>
      <w:r w:rsidRPr="001C325C">
        <w:rPr>
          <w:rFonts w:ascii="標楷體" w:eastAsia="標楷體" w:hAnsi="標楷體" w:cs="Arial Unicode MS" w:hint="eastAsia"/>
          <w:b/>
          <w:bCs/>
          <w:kern w:val="0"/>
          <w:sz w:val="32"/>
          <w:szCs w:val="26"/>
        </w:rPr>
        <w:t>臺南大學</w:t>
      </w:r>
      <w:r w:rsidRPr="001C325C">
        <w:rPr>
          <w:rFonts w:ascii="標楷體" w:eastAsia="標楷體" w:hAnsi="標楷體" w:cs="Arial Unicode MS"/>
          <w:b/>
          <w:bCs/>
          <w:kern w:val="0"/>
          <w:sz w:val="32"/>
          <w:szCs w:val="26"/>
        </w:rPr>
        <w:t>職員考核獎懲委員會設置要點</w:t>
      </w:r>
    </w:p>
    <w:bookmarkEnd w:id="0"/>
    <w:p w:rsidR="001C325C" w:rsidRPr="001C325C" w:rsidRDefault="001C325C" w:rsidP="001C325C">
      <w:pPr>
        <w:widowControl/>
        <w:spacing w:line="280" w:lineRule="exact"/>
        <w:jc w:val="right"/>
        <w:rPr>
          <w:rFonts w:ascii="標楷體" w:eastAsia="標楷體" w:hAnsi="標楷體" w:cs="Arial Unicode MS"/>
          <w:kern w:val="0"/>
          <w:szCs w:val="26"/>
        </w:rPr>
      </w:pPr>
      <w:r w:rsidRPr="001C325C">
        <w:rPr>
          <w:rFonts w:ascii="標楷體" w:eastAsia="標楷體" w:hAnsi="標楷體" w:cs="Arial Unicode MS" w:hint="eastAsia"/>
          <w:kern w:val="0"/>
          <w:szCs w:val="26"/>
        </w:rPr>
        <w:t>82</w:t>
      </w:r>
      <w:r w:rsidRPr="001C325C">
        <w:rPr>
          <w:rFonts w:ascii="標楷體" w:eastAsia="標楷體" w:hAnsi="標楷體" w:cs="Arial Unicode MS"/>
          <w:kern w:val="0"/>
          <w:szCs w:val="26"/>
        </w:rPr>
        <w:t>年</w:t>
      </w:r>
      <w:r w:rsidRPr="001C325C">
        <w:rPr>
          <w:rFonts w:ascii="標楷體" w:eastAsia="標楷體" w:hAnsi="標楷體" w:cs="Arial Unicode MS" w:hint="eastAsia"/>
          <w:kern w:val="0"/>
          <w:szCs w:val="26"/>
        </w:rPr>
        <w:t>3</w:t>
      </w:r>
      <w:r w:rsidRPr="001C325C">
        <w:rPr>
          <w:rFonts w:ascii="標楷體" w:eastAsia="標楷體" w:hAnsi="標楷體" w:cs="Arial Unicode MS"/>
          <w:kern w:val="0"/>
          <w:szCs w:val="26"/>
        </w:rPr>
        <w:t>月</w:t>
      </w:r>
      <w:r w:rsidRPr="001C325C">
        <w:rPr>
          <w:rFonts w:ascii="標楷體" w:eastAsia="標楷體" w:hAnsi="標楷體" w:cs="Arial Unicode MS" w:hint="eastAsia"/>
          <w:kern w:val="0"/>
          <w:szCs w:val="26"/>
        </w:rPr>
        <w:t>25</w:t>
      </w:r>
      <w:r w:rsidRPr="001C325C">
        <w:rPr>
          <w:rFonts w:ascii="標楷體" w:eastAsia="標楷體" w:hAnsi="標楷體" w:cs="Arial Unicode MS"/>
          <w:kern w:val="0"/>
          <w:szCs w:val="26"/>
        </w:rPr>
        <w:t>日八十一學年度第八次行政會議通過</w:t>
      </w:r>
      <w:r w:rsidRPr="001C325C">
        <w:rPr>
          <w:rFonts w:ascii="標楷體" w:eastAsia="標楷體" w:hAnsi="標楷體" w:cs="Arial Unicode MS"/>
          <w:kern w:val="0"/>
          <w:szCs w:val="26"/>
        </w:rPr>
        <w:br/>
      </w:r>
      <w:smartTag w:uri="urn:schemas-microsoft-com:office:smarttags" w:element="chsdate">
        <w:smartTagPr>
          <w:attr w:name="Year" w:val="1984"/>
          <w:attr w:name="Month" w:val="1"/>
          <w:attr w:name="Day" w:val="5"/>
          <w:attr w:name="IsLunarDate" w:val="False"/>
          <w:attr w:name="IsROCDate" w:val="False"/>
        </w:smartTagPr>
        <w:r w:rsidRPr="001C325C">
          <w:rPr>
            <w:rFonts w:ascii="標楷體" w:eastAsia="標楷體" w:hAnsi="標楷體" w:cs="Arial Unicode MS" w:hint="eastAsia"/>
            <w:kern w:val="0"/>
            <w:szCs w:val="26"/>
          </w:rPr>
          <w:t>84</w:t>
        </w:r>
        <w:r w:rsidRPr="001C325C">
          <w:rPr>
            <w:rFonts w:ascii="標楷體" w:eastAsia="標楷體" w:hAnsi="標楷體" w:cs="Arial Unicode MS"/>
            <w:kern w:val="0"/>
            <w:szCs w:val="26"/>
          </w:rPr>
          <w:t>年</w:t>
        </w:r>
        <w:r w:rsidRPr="001C325C">
          <w:rPr>
            <w:rFonts w:ascii="標楷體" w:eastAsia="標楷體" w:hAnsi="標楷體" w:cs="Arial Unicode MS" w:hint="eastAsia"/>
            <w:kern w:val="0"/>
            <w:szCs w:val="26"/>
          </w:rPr>
          <w:t>1</w:t>
        </w:r>
        <w:r w:rsidRPr="001C325C">
          <w:rPr>
            <w:rFonts w:ascii="標楷體" w:eastAsia="標楷體" w:hAnsi="標楷體" w:cs="Arial Unicode MS"/>
            <w:kern w:val="0"/>
            <w:szCs w:val="26"/>
          </w:rPr>
          <w:t>月</w:t>
        </w:r>
        <w:r w:rsidRPr="001C325C">
          <w:rPr>
            <w:rFonts w:ascii="標楷體" w:eastAsia="標楷體" w:hAnsi="標楷體" w:cs="Arial Unicode MS" w:hint="eastAsia"/>
            <w:kern w:val="0"/>
            <w:szCs w:val="26"/>
          </w:rPr>
          <w:t>5</w:t>
        </w:r>
        <w:r w:rsidRPr="001C325C">
          <w:rPr>
            <w:rFonts w:ascii="標楷體" w:eastAsia="標楷體" w:hAnsi="標楷體" w:cs="Arial Unicode MS"/>
            <w:kern w:val="0"/>
            <w:szCs w:val="26"/>
          </w:rPr>
          <w:t>日</w:t>
        </w:r>
      </w:smartTag>
      <w:r w:rsidRPr="001C325C">
        <w:rPr>
          <w:rFonts w:ascii="標楷體" w:eastAsia="標楷體" w:hAnsi="標楷體" w:cs="Arial Unicode MS"/>
          <w:kern w:val="0"/>
          <w:szCs w:val="26"/>
        </w:rPr>
        <w:t>八十三學年度第二次行政會議修正通過</w:t>
      </w:r>
      <w:r w:rsidRPr="001C325C">
        <w:rPr>
          <w:rFonts w:ascii="標楷體" w:eastAsia="標楷體" w:hAnsi="標楷體" w:cs="Arial Unicode MS"/>
          <w:kern w:val="0"/>
          <w:szCs w:val="26"/>
        </w:rPr>
        <w:br/>
      </w:r>
      <w:smartTag w:uri="urn:schemas-microsoft-com:office:smarttags" w:element="chsdate">
        <w:smartTagPr>
          <w:attr w:name="Year" w:val="1986"/>
          <w:attr w:name="Month" w:val="10"/>
          <w:attr w:name="Day" w:val="23"/>
          <w:attr w:name="IsLunarDate" w:val="False"/>
          <w:attr w:name="IsROCDate" w:val="False"/>
        </w:smartTagPr>
        <w:r w:rsidRPr="001C325C">
          <w:rPr>
            <w:rFonts w:ascii="標楷體" w:eastAsia="標楷體" w:hAnsi="標楷體" w:cs="Arial Unicode MS" w:hint="eastAsia"/>
            <w:kern w:val="0"/>
            <w:szCs w:val="26"/>
          </w:rPr>
          <w:t>86</w:t>
        </w:r>
        <w:r w:rsidRPr="001C325C">
          <w:rPr>
            <w:rFonts w:ascii="標楷體" w:eastAsia="標楷體" w:hAnsi="標楷體" w:cs="Arial Unicode MS"/>
            <w:kern w:val="0"/>
            <w:szCs w:val="26"/>
          </w:rPr>
          <w:t>年</w:t>
        </w:r>
        <w:r w:rsidRPr="001C325C">
          <w:rPr>
            <w:rFonts w:ascii="標楷體" w:eastAsia="標楷體" w:hAnsi="標楷體" w:cs="Arial Unicode MS" w:hint="eastAsia"/>
            <w:kern w:val="0"/>
            <w:szCs w:val="26"/>
          </w:rPr>
          <w:t>10</w:t>
        </w:r>
        <w:r w:rsidRPr="001C325C">
          <w:rPr>
            <w:rFonts w:ascii="標楷體" w:eastAsia="標楷體" w:hAnsi="標楷體" w:cs="Arial Unicode MS"/>
            <w:kern w:val="0"/>
            <w:szCs w:val="26"/>
          </w:rPr>
          <w:t>月</w:t>
        </w:r>
        <w:r w:rsidRPr="001C325C">
          <w:rPr>
            <w:rFonts w:ascii="標楷體" w:eastAsia="標楷體" w:hAnsi="標楷體" w:cs="Arial Unicode MS" w:hint="eastAsia"/>
            <w:kern w:val="0"/>
            <w:szCs w:val="26"/>
          </w:rPr>
          <w:t>23</w:t>
        </w:r>
        <w:r w:rsidRPr="001C325C">
          <w:rPr>
            <w:rFonts w:ascii="標楷體" w:eastAsia="標楷體" w:hAnsi="標楷體" w:cs="Arial Unicode MS"/>
            <w:kern w:val="0"/>
            <w:szCs w:val="26"/>
          </w:rPr>
          <w:t>日</w:t>
        </w:r>
      </w:smartTag>
      <w:r w:rsidRPr="001C325C">
        <w:rPr>
          <w:rFonts w:ascii="標楷體" w:eastAsia="標楷體" w:hAnsi="標楷體" w:cs="Arial Unicode MS"/>
          <w:kern w:val="0"/>
          <w:szCs w:val="26"/>
        </w:rPr>
        <w:t>八十六學年度第二次行政會議修正通過</w:t>
      </w:r>
      <w:r w:rsidRPr="001C325C">
        <w:rPr>
          <w:rFonts w:ascii="標楷體" w:eastAsia="標楷體" w:hAnsi="標楷體" w:cs="Arial Unicode MS"/>
          <w:kern w:val="0"/>
          <w:szCs w:val="26"/>
        </w:rPr>
        <w:br/>
      </w:r>
      <w:r w:rsidRPr="001C325C">
        <w:rPr>
          <w:rFonts w:ascii="標楷體" w:eastAsia="標楷體" w:hAnsi="標楷體" w:cs="Arial Unicode MS" w:hint="eastAsia"/>
          <w:kern w:val="0"/>
          <w:szCs w:val="26"/>
        </w:rPr>
        <w:t xml:space="preserve">   90</w:t>
      </w:r>
      <w:r w:rsidRPr="001C325C">
        <w:rPr>
          <w:rFonts w:ascii="標楷體" w:eastAsia="標楷體" w:hAnsi="標楷體" w:cs="Arial Unicode MS"/>
          <w:kern w:val="0"/>
          <w:szCs w:val="26"/>
        </w:rPr>
        <w:t>年</w:t>
      </w:r>
      <w:r w:rsidRPr="001C325C">
        <w:rPr>
          <w:rFonts w:ascii="標楷體" w:eastAsia="標楷體" w:hAnsi="標楷體" w:cs="Arial Unicode MS" w:hint="eastAsia"/>
          <w:kern w:val="0"/>
          <w:szCs w:val="26"/>
        </w:rPr>
        <w:t>6</w:t>
      </w:r>
      <w:r w:rsidRPr="001C325C">
        <w:rPr>
          <w:rFonts w:ascii="標楷體" w:eastAsia="標楷體" w:hAnsi="標楷體" w:cs="Arial Unicode MS"/>
          <w:kern w:val="0"/>
          <w:szCs w:val="26"/>
        </w:rPr>
        <w:t>月</w:t>
      </w:r>
      <w:r w:rsidRPr="001C325C">
        <w:rPr>
          <w:rFonts w:ascii="標楷體" w:eastAsia="標楷體" w:hAnsi="標楷體" w:cs="Arial Unicode MS" w:hint="eastAsia"/>
          <w:kern w:val="0"/>
          <w:szCs w:val="26"/>
        </w:rPr>
        <w:t>21</w:t>
      </w:r>
      <w:r w:rsidRPr="001C325C">
        <w:rPr>
          <w:rFonts w:ascii="標楷體" w:eastAsia="標楷體" w:hAnsi="標楷體" w:cs="Arial Unicode MS"/>
          <w:kern w:val="0"/>
          <w:szCs w:val="26"/>
        </w:rPr>
        <w:t>日八十九學年度第八次行政會議修正通過</w:t>
      </w:r>
    </w:p>
    <w:p w:rsidR="001C325C" w:rsidRPr="001C325C" w:rsidRDefault="001C325C" w:rsidP="001C325C">
      <w:pPr>
        <w:widowControl/>
        <w:spacing w:line="280" w:lineRule="exact"/>
        <w:ind w:leftChars="1209" w:left="2902"/>
        <w:jc w:val="right"/>
        <w:rPr>
          <w:rFonts w:ascii="標楷體" w:eastAsia="標楷體" w:hAnsi="標楷體" w:cs="Arial Unicode MS"/>
          <w:kern w:val="0"/>
          <w:szCs w:val="26"/>
        </w:rPr>
      </w:pPr>
      <w:smartTag w:uri="urn:schemas-microsoft-com:office:smarttags" w:element="chsdate">
        <w:smartTagPr>
          <w:attr w:name="Year" w:val="1992"/>
          <w:attr w:name="Month" w:val="9"/>
          <w:attr w:name="Day" w:val="10"/>
          <w:attr w:name="IsLunarDate" w:val="False"/>
          <w:attr w:name="IsROCDate" w:val="False"/>
        </w:smartTagPr>
        <w:r w:rsidRPr="001C325C">
          <w:rPr>
            <w:rFonts w:ascii="標楷體" w:eastAsia="標楷體" w:hAnsi="標楷體" w:cs="Arial Unicode MS" w:hint="eastAsia"/>
            <w:kern w:val="0"/>
            <w:szCs w:val="26"/>
          </w:rPr>
          <w:t>92年9月10日</w:t>
        </w:r>
      </w:smartTag>
      <w:r w:rsidRPr="001C325C">
        <w:rPr>
          <w:rFonts w:ascii="標楷體" w:eastAsia="標楷體" w:hAnsi="標楷體" w:cs="Arial Unicode MS" w:hint="eastAsia"/>
          <w:kern w:val="0"/>
          <w:szCs w:val="26"/>
        </w:rPr>
        <w:t>九十二學年度第一次行政會議修正通過</w:t>
      </w:r>
      <w:r w:rsidRPr="001C325C">
        <w:rPr>
          <w:rFonts w:ascii="標楷體" w:eastAsia="標楷體" w:hAnsi="標楷體" w:cs="Arial Unicode MS"/>
          <w:kern w:val="0"/>
          <w:szCs w:val="26"/>
        </w:rPr>
        <w:br/>
      </w:r>
      <w:smartTag w:uri="urn:schemas-microsoft-com:office:smarttags" w:element="chsdate">
        <w:smartTagPr>
          <w:attr w:name="Year" w:val="1993"/>
          <w:attr w:name="Month" w:val="8"/>
          <w:attr w:name="Day" w:val="26"/>
          <w:attr w:name="IsLunarDate" w:val="False"/>
          <w:attr w:name="IsROCDate" w:val="False"/>
        </w:smartTagPr>
        <w:r w:rsidRPr="001C325C">
          <w:rPr>
            <w:rFonts w:ascii="標楷體" w:eastAsia="標楷體" w:hAnsi="標楷體" w:cs="Arial Unicode MS" w:hint="eastAsia"/>
            <w:kern w:val="0"/>
            <w:szCs w:val="26"/>
          </w:rPr>
          <w:t>93年8月26日</w:t>
        </w:r>
      </w:smartTag>
      <w:r w:rsidRPr="001C325C">
        <w:rPr>
          <w:rFonts w:ascii="標楷體" w:eastAsia="標楷體" w:hAnsi="標楷體" w:cs="Arial Unicode MS" w:hint="eastAsia"/>
          <w:kern w:val="0"/>
          <w:szCs w:val="26"/>
        </w:rPr>
        <w:t>九十三學年度第一次行政會議修正通過</w:t>
      </w:r>
    </w:p>
    <w:p w:rsidR="001C325C" w:rsidRPr="001C325C" w:rsidRDefault="001C325C" w:rsidP="001C325C">
      <w:pPr>
        <w:widowControl/>
        <w:spacing w:line="280" w:lineRule="exact"/>
        <w:ind w:leftChars="1209" w:left="2902"/>
        <w:jc w:val="right"/>
        <w:rPr>
          <w:rFonts w:ascii="標楷體" w:eastAsia="標楷體" w:hAnsi="標楷體" w:cs="Arial Unicode MS"/>
          <w:kern w:val="0"/>
          <w:szCs w:val="26"/>
        </w:rPr>
      </w:pPr>
      <w:smartTag w:uri="urn:schemas-microsoft-com:office:smarttags" w:element="chsdate">
        <w:smartTagPr>
          <w:attr w:name="Year" w:val="1995"/>
          <w:attr w:name="Month" w:val="6"/>
          <w:attr w:name="Day" w:val="7"/>
          <w:attr w:name="IsLunarDate" w:val="False"/>
          <w:attr w:name="IsROCDate" w:val="False"/>
        </w:smartTagPr>
        <w:r w:rsidRPr="001C325C">
          <w:rPr>
            <w:rFonts w:ascii="標楷體" w:eastAsia="標楷體" w:hAnsi="標楷體" w:cs="Arial Unicode MS" w:hint="eastAsia"/>
            <w:kern w:val="0"/>
            <w:szCs w:val="26"/>
          </w:rPr>
          <w:t>95年6月7日</w:t>
        </w:r>
      </w:smartTag>
      <w:r w:rsidRPr="001C325C">
        <w:rPr>
          <w:rFonts w:ascii="標楷體" w:eastAsia="標楷體" w:hAnsi="標楷體" w:cs="Arial Unicode MS" w:hint="eastAsia"/>
          <w:kern w:val="0"/>
          <w:szCs w:val="26"/>
        </w:rPr>
        <w:t>九十四學年度第八次行政會議通過</w:t>
      </w:r>
    </w:p>
    <w:p w:rsidR="001C325C" w:rsidRPr="001C325C" w:rsidRDefault="001C325C" w:rsidP="001C325C">
      <w:pPr>
        <w:widowControl/>
        <w:spacing w:line="280" w:lineRule="exact"/>
        <w:ind w:leftChars="1209" w:left="2902"/>
        <w:jc w:val="right"/>
        <w:rPr>
          <w:rFonts w:ascii="標楷體" w:eastAsia="標楷體" w:hAnsi="標楷體" w:cs="Arial Unicode MS"/>
          <w:kern w:val="0"/>
          <w:szCs w:val="26"/>
        </w:rPr>
      </w:pPr>
      <w:smartTag w:uri="urn:schemas-microsoft-com:office:smarttags" w:element="chsdate">
        <w:smartTagPr>
          <w:attr w:name="Year" w:val="1998"/>
          <w:attr w:name="Month" w:val="9"/>
          <w:attr w:name="Day" w:val="23"/>
          <w:attr w:name="IsLunarDate" w:val="False"/>
          <w:attr w:name="IsROCDate" w:val="False"/>
        </w:smartTagPr>
        <w:r w:rsidRPr="001C325C">
          <w:rPr>
            <w:rFonts w:ascii="標楷體" w:eastAsia="標楷體" w:hAnsi="標楷體" w:cs="Arial Unicode MS" w:hint="eastAsia"/>
            <w:kern w:val="0"/>
            <w:szCs w:val="26"/>
          </w:rPr>
          <w:t>98年9月23日</w:t>
        </w:r>
      </w:smartTag>
      <w:r w:rsidRPr="001C325C">
        <w:rPr>
          <w:rFonts w:ascii="標楷體" w:eastAsia="標楷體" w:hAnsi="標楷體" w:cs="Arial Unicode MS" w:hint="eastAsia"/>
          <w:kern w:val="0"/>
          <w:szCs w:val="26"/>
        </w:rPr>
        <w:t>九十八學年度第一次行政會議通過</w:t>
      </w:r>
    </w:p>
    <w:p w:rsidR="001C325C" w:rsidRPr="001C325C" w:rsidRDefault="001C325C" w:rsidP="001C325C">
      <w:pPr>
        <w:widowControl/>
        <w:spacing w:line="280" w:lineRule="exact"/>
        <w:ind w:leftChars="1209" w:left="2902"/>
        <w:jc w:val="right"/>
        <w:rPr>
          <w:rFonts w:ascii="標楷體" w:eastAsia="標楷體" w:hAnsi="標楷體" w:cs="Arial Unicode MS"/>
          <w:kern w:val="0"/>
          <w:szCs w:val="26"/>
        </w:rPr>
      </w:pPr>
      <w:smartTag w:uri="urn:schemas-microsoft-com:office:smarttags" w:element="chsdate">
        <w:smartTagPr>
          <w:attr w:name="Year" w:val="1999"/>
          <w:attr w:name="Month" w:val="6"/>
          <w:attr w:name="Day" w:val="23"/>
          <w:attr w:name="IsLunarDate" w:val="False"/>
          <w:attr w:name="IsROCDate" w:val="False"/>
        </w:smartTagPr>
        <w:r w:rsidRPr="001C325C">
          <w:rPr>
            <w:rFonts w:ascii="標楷體" w:eastAsia="標楷體" w:hAnsi="標楷體" w:cs="Arial Unicode MS" w:hint="eastAsia"/>
            <w:kern w:val="0"/>
            <w:szCs w:val="26"/>
          </w:rPr>
          <w:t>99年6月23日</w:t>
        </w:r>
      </w:smartTag>
      <w:r w:rsidRPr="001C325C">
        <w:rPr>
          <w:rFonts w:ascii="標楷體" w:eastAsia="標楷體" w:hAnsi="標楷體" w:cs="Arial Unicode MS" w:hint="eastAsia"/>
          <w:kern w:val="0"/>
          <w:szCs w:val="26"/>
        </w:rPr>
        <w:t>九十八學年度第八次行政會議通過</w:t>
      </w:r>
    </w:p>
    <w:p w:rsidR="001C325C" w:rsidRPr="001C325C" w:rsidRDefault="001C325C" w:rsidP="001C325C">
      <w:pPr>
        <w:widowControl/>
        <w:spacing w:line="280" w:lineRule="exact"/>
        <w:ind w:leftChars="1209" w:left="2902"/>
        <w:jc w:val="right"/>
        <w:rPr>
          <w:rFonts w:ascii="標楷體" w:eastAsia="標楷體" w:hAnsi="標楷體" w:cs="Arial Unicode MS"/>
          <w:kern w:val="0"/>
          <w:szCs w:val="26"/>
        </w:rPr>
      </w:pPr>
      <w:r w:rsidRPr="001C325C">
        <w:rPr>
          <w:rFonts w:ascii="標楷體" w:eastAsia="標楷體" w:hAnsi="標楷體" w:cs="Arial Unicode MS" w:hint="eastAsia"/>
          <w:kern w:val="0"/>
          <w:szCs w:val="26"/>
        </w:rPr>
        <w:t>101年9月12日一0一學年度第一次行政會議通過</w:t>
      </w:r>
    </w:p>
    <w:p w:rsidR="001C325C" w:rsidRPr="001C325C" w:rsidRDefault="001C325C" w:rsidP="001C325C">
      <w:pPr>
        <w:widowControl/>
        <w:spacing w:line="280" w:lineRule="exact"/>
        <w:ind w:leftChars="1209" w:left="2902"/>
        <w:jc w:val="right"/>
        <w:rPr>
          <w:rFonts w:ascii="標楷體" w:eastAsia="標楷體" w:hAnsi="標楷體" w:cs="Arial Unicode MS"/>
          <w:kern w:val="0"/>
          <w:szCs w:val="26"/>
        </w:rPr>
      </w:pPr>
      <w:r w:rsidRPr="001C325C">
        <w:rPr>
          <w:rFonts w:ascii="標楷體" w:eastAsia="標楷體" w:hAnsi="標楷體" w:cs="Arial Unicode MS" w:hint="eastAsia"/>
          <w:kern w:val="0"/>
          <w:szCs w:val="26"/>
        </w:rPr>
        <w:t>104年9月16日一0四學年度第一次行政會議通過</w:t>
      </w:r>
    </w:p>
    <w:p w:rsidR="001C325C" w:rsidRPr="001C325C" w:rsidRDefault="001C325C" w:rsidP="001C325C">
      <w:pPr>
        <w:widowControl/>
        <w:spacing w:line="280" w:lineRule="exact"/>
        <w:ind w:leftChars="1209" w:left="2902"/>
        <w:jc w:val="right"/>
        <w:rPr>
          <w:rFonts w:ascii="標楷體" w:eastAsia="標楷體" w:hAnsi="標楷體" w:cs="Arial Unicode MS"/>
          <w:kern w:val="0"/>
          <w:szCs w:val="26"/>
        </w:rPr>
      </w:pPr>
      <w:r w:rsidRPr="001C325C">
        <w:rPr>
          <w:rFonts w:ascii="標楷體" w:eastAsia="標楷體" w:hAnsi="標楷體" w:cs="Arial Unicode MS" w:hint="eastAsia"/>
          <w:kern w:val="0"/>
          <w:szCs w:val="26"/>
        </w:rPr>
        <w:t>107年6月13日一0六學年度第八次行政會議通過</w:t>
      </w:r>
    </w:p>
    <w:p w:rsidR="001C325C" w:rsidRPr="00E92FBC" w:rsidRDefault="001C325C" w:rsidP="001C325C">
      <w:pPr>
        <w:widowControl/>
        <w:spacing w:line="360" w:lineRule="exact"/>
        <w:ind w:leftChars="2" w:left="525" w:hangingChars="200" w:hanging="520"/>
        <w:jc w:val="both"/>
        <w:rPr>
          <w:rFonts w:ascii="標楷體" w:eastAsia="標楷體" w:hAnsi="標楷體" w:cs="Arial Unicode MS"/>
          <w:kern w:val="0"/>
          <w:sz w:val="26"/>
          <w:szCs w:val="26"/>
        </w:rPr>
      </w:pPr>
      <w:r w:rsidRPr="00E92FBC">
        <w:rPr>
          <w:rFonts w:ascii="標楷體" w:eastAsia="標楷體" w:hAnsi="標楷體" w:cs="Arial Unicode MS" w:hint="eastAsia"/>
          <w:kern w:val="0"/>
          <w:sz w:val="26"/>
          <w:szCs w:val="26"/>
        </w:rPr>
        <w:t>一、本校為期公平處理人事案件，切實做到人事公開、評審公正，特依據公務人員考績法之相關規定，設置考核獎懲委員會（以下稱</w:t>
      </w:r>
      <w:r w:rsidRPr="00E92FBC">
        <w:rPr>
          <w:rFonts w:ascii="標楷體" w:eastAsia="標楷體" w:hAnsi="標楷體" w:cs="DFKaiShu-SB-Estd-BF" w:hint="eastAsia"/>
          <w:color w:val="000000"/>
          <w:sz w:val="26"/>
          <w:szCs w:val="26"/>
          <w:u w:val="single"/>
        </w:rPr>
        <w:t>本會</w:t>
      </w:r>
      <w:r w:rsidRPr="00E92FBC">
        <w:rPr>
          <w:rFonts w:ascii="標楷體" w:eastAsia="標楷體" w:hAnsi="標楷體" w:cs="Arial Unicode MS" w:hint="eastAsia"/>
          <w:kern w:val="0"/>
          <w:sz w:val="26"/>
          <w:szCs w:val="26"/>
        </w:rPr>
        <w:t>）。</w:t>
      </w:r>
    </w:p>
    <w:p w:rsidR="001C325C" w:rsidRPr="00E92FBC" w:rsidRDefault="001C325C" w:rsidP="001C325C">
      <w:pPr>
        <w:spacing w:line="360" w:lineRule="exact"/>
        <w:ind w:left="520" w:hangingChars="200" w:hanging="520"/>
        <w:jc w:val="both"/>
        <w:rPr>
          <w:rFonts w:ascii="標楷體" w:eastAsia="標楷體" w:hAnsi="標楷體" w:cs="DFKaiShu-SB-Estd-BF"/>
          <w:color w:val="000000"/>
          <w:sz w:val="26"/>
          <w:szCs w:val="26"/>
        </w:rPr>
      </w:pPr>
      <w:r w:rsidRPr="00E92FBC">
        <w:rPr>
          <w:rFonts w:ascii="標楷體" w:eastAsia="標楷體" w:hAnsi="標楷體" w:cs="Arial Unicode MS" w:hint="eastAsia"/>
          <w:color w:val="000000"/>
          <w:sz w:val="26"/>
          <w:szCs w:val="26"/>
        </w:rPr>
        <w:t>二、</w:t>
      </w:r>
      <w:r w:rsidRPr="00E92FBC">
        <w:rPr>
          <w:rFonts w:ascii="標楷體" w:eastAsia="標楷體" w:hAnsi="標楷體" w:cs="DFKaiShu-SB-Estd-BF" w:hint="eastAsia"/>
          <w:color w:val="000000"/>
          <w:sz w:val="26"/>
          <w:szCs w:val="26"/>
          <w:u w:val="single"/>
        </w:rPr>
        <w:t>本會</w:t>
      </w:r>
      <w:r w:rsidRPr="00E92FBC">
        <w:rPr>
          <w:rFonts w:ascii="標楷體" w:eastAsia="標楷體" w:hAnsi="標楷體" w:cs="DFKaiShu-SB-Estd-BF" w:hint="eastAsia"/>
          <w:color w:val="000000"/>
          <w:sz w:val="26"/>
          <w:szCs w:val="26"/>
        </w:rPr>
        <w:t>置委員</w:t>
      </w:r>
      <w:r w:rsidRPr="00E92FBC">
        <w:rPr>
          <w:rFonts w:ascii="標楷體" w:eastAsia="標楷體" w:hAnsi="標楷體"/>
          <w:color w:val="000000"/>
          <w:sz w:val="26"/>
          <w:szCs w:val="26"/>
        </w:rPr>
        <w:t>1</w:t>
      </w:r>
      <w:r w:rsidRPr="00E92FBC">
        <w:rPr>
          <w:rFonts w:ascii="標楷體" w:eastAsia="標楷體" w:hAnsi="標楷體" w:hint="eastAsia"/>
          <w:color w:val="000000"/>
          <w:sz w:val="26"/>
          <w:szCs w:val="26"/>
        </w:rPr>
        <w:t>5</w:t>
      </w:r>
      <w:r w:rsidRPr="00E92FBC">
        <w:rPr>
          <w:rFonts w:ascii="標楷體" w:eastAsia="標楷體" w:hAnsi="標楷體" w:cs="DFKaiShu-SB-Estd-BF" w:hint="eastAsia"/>
          <w:color w:val="000000"/>
          <w:sz w:val="26"/>
          <w:szCs w:val="26"/>
        </w:rPr>
        <w:t>人</w:t>
      </w:r>
      <w:r w:rsidRPr="00E92FBC">
        <w:rPr>
          <w:rFonts w:ascii="標楷體" w:eastAsia="標楷體" w:hAnsi="標楷體" w:cs="Arial Unicode MS" w:hint="eastAsia"/>
          <w:color w:val="000000"/>
          <w:sz w:val="26"/>
          <w:szCs w:val="26"/>
        </w:rPr>
        <w:t>，</w:t>
      </w:r>
      <w:r w:rsidRPr="00E92FBC">
        <w:rPr>
          <w:rFonts w:ascii="標楷體" w:eastAsia="標楷體" w:hAnsi="標楷體" w:cs="DFKaiShu-SB-Estd-BF" w:hint="eastAsia"/>
          <w:color w:val="000000"/>
          <w:sz w:val="26"/>
          <w:szCs w:val="26"/>
        </w:rPr>
        <w:t>其產生方式如下：</w:t>
      </w:r>
    </w:p>
    <w:p w:rsidR="001C325C" w:rsidRPr="00E92FBC" w:rsidRDefault="001C325C" w:rsidP="001C325C">
      <w:pPr>
        <w:autoSpaceDE w:val="0"/>
        <w:autoSpaceDN w:val="0"/>
        <w:adjustRightInd w:val="0"/>
        <w:snapToGrid w:val="0"/>
        <w:spacing w:line="360" w:lineRule="exact"/>
        <w:ind w:leftChars="200" w:left="1260" w:hangingChars="300" w:hanging="780"/>
        <w:jc w:val="both"/>
        <w:rPr>
          <w:rFonts w:ascii="標楷體" w:eastAsia="標楷體" w:hAnsi="標楷體" w:cs="DFKaiShu-SB-Estd-BF"/>
          <w:sz w:val="26"/>
          <w:szCs w:val="26"/>
        </w:rPr>
      </w:pPr>
      <w:r w:rsidRPr="00E92FBC">
        <w:rPr>
          <w:rFonts w:ascii="標楷體" w:eastAsia="標楷體" w:hAnsi="標楷體" w:cs="DFKaiShu-SB-Estd-BF" w:hint="eastAsia"/>
          <w:sz w:val="26"/>
          <w:szCs w:val="26"/>
        </w:rPr>
        <w:t>（一）指定委員8人：</w:t>
      </w:r>
      <w:r w:rsidRPr="00E92FBC">
        <w:rPr>
          <w:rFonts w:ascii="標楷體" w:eastAsia="標楷體" w:hAnsi="標楷體" w:cs="DFKaiShu-SB-Estd-BF" w:hint="eastAsia"/>
          <w:sz w:val="26"/>
          <w:szCs w:val="26"/>
          <w:u w:val="single"/>
        </w:rPr>
        <w:t>由</w:t>
      </w:r>
      <w:r w:rsidRPr="00E92FBC">
        <w:rPr>
          <w:rFonts w:ascii="標楷體" w:eastAsia="標楷體" w:hAnsi="標楷體" w:cs="DFKaiShu-SB-Estd-BF"/>
          <w:sz w:val="26"/>
          <w:szCs w:val="26"/>
        </w:rPr>
        <w:t>校長</w:t>
      </w:r>
      <w:r w:rsidRPr="00E92FBC">
        <w:rPr>
          <w:rFonts w:ascii="標楷體" w:eastAsia="標楷體" w:hAnsi="標楷體" w:cs="DFKaiShu-SB-Estd-BF" w:hint="eastAsia"/>
          <w:sz w:val="26"/>
          <w:szCs w:val="26"/>
        </w:rPr>
        <w:t>就</w:t>
      </w:r>
      <w:r w:rsidRPr="00E92FBC">
        <w:rPr>
          <w:rFonts w:ascii="標楷體" w:eastAsia="標楷體" w:hAnsi="標楷體" w:cs="DFKaiShu-SB-Estd-BF" w:hint="eastAsia"/>
          <w:sz w:val="26"/>
          <w:szCs w:val="26"/>
          <w:u w:val="single"/>
        </w:rPr>
        <w:t>下列</w:t>
      </w:r>
      <w:r w:rsidRPr="00E92FBC">
        <w:rPr>
          <w:rFonts w:ascii="標楷體" w:eastAsia="標楷體" w:hAnsi="標楷體" w:cs="DFKaiShu-SB-Estd-BF" w:hint="eastAsia"/>
          <w:sz w:val="26"/>
          <w:szCs w:val="26"/>
        </w:rPr>
        <w:t>人員中指定之（</w:t>
      </w:r>
      <w:r w:rsidRPr="002365E0">
        <w:rPr>
          <w:rFonts w:ascii="標楷體" w:eastAsia="標楷體" w:hAnsi="標楷體" w:cs="DFKaiShu-SB-Estd-BF" w:hint="eastAsia"/>
          <w:sz w:val="26"/>
          <w:szCs w:val="26"/>
          <w:u w:val="single"/>
        </w:rPr>
        <w:t>委員</w:t>
      </w:r>
      <w:r w:rsidRPr="00E92FBC">
        <w:rPr>
          <w:rFonts w:ascii="標楷體" w:eastAsia="標楷體" w:hAnsi="標楷體" w:cs="DFKaiShu-SB-Estd-BF" w:hint="eastAsia"/>
          <w:sz w:val="26"/>
          <w:szCs w:val="26"/>
          <w:u w:val="single"/>
        </w:rPr>
        <w:t>任期內職務異動時亦同）</w:t>
      </w:r>
      <w:r w:rsidRPr="002365E0">
        <w:rPr>
          <w:rFonts w:ascii="標楷體" w:eastAsia="標楷體" w:hAnsi="標楷體" w:cs="DFKaiShu-SB-Estd-BF" w:hint="eastAsia"/>
          <w:sz w:val="26"/>
          <w:szCs w:val="26"/>
        </w:rPr>
        <w:t>。</w:t>
      </w:r>
    </w:p>
    <w:p w:rsidR="001C325C" w:rsidRPr="00E92FBC" w:rsidRDefault="001C325C" w:rsidP="001C325C">
      <w:pPr>
        <w:spacing w:line="360" w:lineRule="exact"/>
        <w:ind w:leftChars="413" w:left="1251" w:hangingChars="100" w:hanging="260"/>
        <w:jc w:val="both"/>
        <w:rPr>
          <w:rFonts w:ascii="標楷體" w:eastAsia="標楷體" w:hAnsi="標楷體" w:cs="DFKaiShu-SB-Estd-BF"/>
          <w:sz w:val="26"/>
          <w:szCs w:val="26"/>
          <w:u w:val="single"/>
        </w:rPr>
      </w:pPr>
      <w:r w:rsidRPr="00E92FBC">
        <w:rPr>
          <w:rFonts w:ascii="標楷體" w:eastAsia="標楷體" w:hAnsi="標楷體" w:cs="DFKaiShu-SB-Estd-BF" w:hint="eastAsia"/>
          <w:sz w:val="26"/>
          <w:szCs w:val="26"/>
          <w:u w:val="single"/>
        </w:rPr>
        <w:t>1.由副校長及各一級單位主管中指定之。</w:t>
      </w:r>
    </w:p>
    <w:p w:rsidR="001C325C" w:rsidRPr="00E92FBC" w:rsidRDefault="001C325C" w:rsidP="001C325C">
      <w:pPr>
        <w:spacing w:line="360" w:lineRule="exact"/>
        <w:ind w:leftChars="413" w:left="1251" w:hangingChars="100" w:hanging="260"/>
        <w:jc w:val="both"/>
        <w:rPr>
          <w:rFonts w:ascii="標楷體" w:eastAsia="標楷體" w:hAnsi="標楷體" w:cs="DFKaiShu-SB-Estd-BF"/>
          <w:sz w:val="26"/>
          <w:szCs w:val="26"/>
          <w:u w:val="single"/>
        </w:rPr>
      </w:pPr>
      <w:r w:rsidRPr="00E92FBC">
        <w:rPr>
          <w:rFonts w:ascii="標楷體" w:eastAsia="標楷體" w:hAnsi="標楷體" w:cs="DFKaiShu-SB-Estd-BF"/>
          <w:sz w:val="26"/>
          <w:szCs w:val="26"/>
          <w:u w:val="single"/>
        </w:rPr>
        <w:t>2.</w:t>
      </w:r>
      <w:r w:rsidRPr="00E92FBC">
        <w:rPr>
          <w:rFonts w:ascii="標楷體" w:eastAsia="標楷體" w:hAnsi="標楷體" w:cs="DFKaiShu-SB-Estd-BF" w:hint="eastAsia"/>
          <w:sz w:val="26"/>
          <w:szCs w:val="26"/>
          <w:u w:val="single"/>
        </w:rPr>
        <w:t>由教育部公務人員協會推薦本校具該協會會員身分者三人中圈選一人。但該協會拒絕推薦或本校參加該協會會員人數未達法定人數時，不在此限。</w:t>
      </w:r>
    </w:p>
    <w:p w:rsidR="001C325C" w:rsidRPr="00E92FBC" w:rsidRDefault="001C325C" w:rsidP="001C325C">
      <w:pPr>
        <w:autoSpaceDE w:val="0"/>
        <w:autoSpaceDN w:val="0"/>
        <w:adjustRightInd w:val="0"/>
        <w:snapToGrid w:val="0"/>
        <w:spacing w:line="360" w:lineRule="exact"/>
        <w:ind w:leftChars="200" w:left="1260" w:hangingChars="300" w:hanging="780"/>
        <w:jc w:val="both"/>
        <w:rPr>
          <w:rFonts w:ascii="標楷體" w:eastAsia="標楷體" w:hAnsi="標楷體" w:cs="DFKaiShu-SB-Estd-BF"/>
          <w:sz w:val="26"/>
          <w:szCs w:val="26"/>
        </w:rPr>
      </w:pPr>
      <w:r w:rsidRPr="00E92FBC">
        <w:rPr>
          <w:rFonts w:ascii="標楷體" w:eastAsia="標楷體" w:hAnsi="標楷體" w:cs="DFKaiShu-SB-Estd-BF" w:hint="eastAsia"/>
          <w:sz w:val="26"/>
          <w:szCs w:val="26"/>
        </w:rPr>
        <w:t>（二）</w:t>
      </w:r>
      <w:r w:rsidRPr="00E92FBC">
        <w:rPr>
          <w:rFonts w:ascii="標楷體" w:eastAsia="標楷體" w:hAnsi="標楷體" w:hint="eastAsia"/>
          <w:sz w:val="26"/>
          <w:szCs w:val="26"/>
        </w:rPr>
        <w:t>當然委員1人：人事室主任為當然委員，其任期內</w:t>
      </w:r>
      <w:r w:rsidRPr="00E92FBC">
        <w:rPr>
          <w:rFonts w:ascii="標楷體" w:eastAsia="標楷體" w:hAnsi="標楷體" w:hint="eastAsia"/>
          <w:sz w:val="26"/>
          <w:szCs w:val="26"/>
          <w:u w:val="single"/>
        </w:rPr>
        <w:t>出缺</w:t>
      </w:r>
      <w:r w:rsidRPr="00E92FBC">
        <w:rPr>
          <w:rFonts w:ascii="標楷體" w:eastAsia="標楷體" w:hAnsi="標楷體" w:hint="eastAsia"/>
          <w:sz w:val="26"/>
          <w:szCs w:val="26"/>
        </w:rPr>
        <w:t>時由接替人員遞補之。</w:t>
      </w:r>
    </w:p>
    <w:p w:rsidR="001C325C" w:rsidRPr="00E92FBC" w:rsidRDefault="001C325C" w:rsidP="001C325C">
      <w:pPr>
        <w:autoSpaceDE w:val="0"/>
        <w:autoSpaceDN w:val="0"/>
        <w:adjustRightInd w:val="0"/>
        <w:snapToGrid w:val="0"/>
        <w:spacing w:line="360" w:lineRule="exact"/>
        <w:ind w:leftChars="200" w:left="1260" w:hangingChars="300" w:hanging="780"/>
        <w:jc w:val="both"/>
        <w:rPr>
          <w:rFonts w:ascii="標楷體" w:eastAsia="標楷體" w:hAnsi="標楷體"/>
          <w:sz w:val="26"/>
          <w:szCs w:val="26"/>
        </w:rPr>
      </w:pPr>
      <w:r w:rsidRPr="00E92FBC">
        <w:rPr>
          <w:rFonts w:ascii="標楷體" w:eastAsia="標楷體" w:hAnsi="標楷體" w:cs="DFKaiShu-SB-Estd-BF" w:hint="eastAsia"/>
          <w:sz w:val="26"/>
          <w:szCs w:val="26"/>
        </w:rPr>
        <w:t>（三）票選委員</w:t>
      </w:r>
      <w:r w:rsidRPr="00E92FBC">
        <w:rPr>
          <w:rFonts w:ascii="標楷體" w:eastAsia="標楷體" w:hAnsi="標楷體" w:hint="eastAsia"/>
          <w:sz w:val="26"/>
          <w:szCs w:val="26"/>
        </w:rPr>
        <w:t>6</w:t>
      </w:r>
      <w:r w:rsidRPr="00E92FBC">
        <w:rPr>
          <w:rFonts w:ascii="標楷體" w:eastAsia="標楷體" w:hAnsi="標楷體" w:cs="DFKaiShu-SB-Estd-BF" w:hint="eastAsia"/>
          <w:sz w:val="26"/>
          <w:szCs w:val="26"/>
        </w:rPr>
        <w:t>人：由受考人得自行登記或經本職單位推薦為票選委員候選人，</w:t>
      </w:r>
      <w:r w:rsidRPr="00E92FBC">
        <w:rPr>
          <w:rFonts w:ascii="標楷體" w:eastAsia="標楷體" w:hAnsi="標楷體" w:hint="eastAsia"/>
          <w:sz w:val="26"/>
          <w:szCs w:val="26"/>
        </w:rPr>
        <w:t>由全校職員選舉產生</w:t>
      </w:r>
      <w:r w:rsidRPr="00E92FBC">
        <w:rPr>
          <w:rFonts w:ascii="標楷體" w:eastAsia="標楷體" w:hAnsi="標楷體" w:cs="DFKaiShu-SB-Estd-BF"/>
          <w:sz w:val="26"/>
          <w:szCs w:val="26"/>
          <w:u w:val="single"/>
        </w:rPr>
        <w:t>（</w:t>
      </w:r>
      <w:r w:rsidRPr="00E92FBC">
        <w:rPr>
          <w:rFonts w:ascii="標楷體" w:eastAsia="標楷體" w:hAnsi="標楷體" w:cs="DFKaiShu-SB-Estd-BF" w:hint="eastAsia"/>
          <w:sz w:val="26"/>
          <w:szCs w:val="26"/>
          <w:u w:val="single"/>
        </w:rPr>
        <w:t>候選人及選舉人均不含人事、主計及稀少性科技人員</w:t>
      </w:r>
      <w:r w:rsidRPr="00E92FBC">
        <w:rPr>
          <w:rFonts w:ascii="標楷體" w:eastAsia="標楷體" w:hAnsi="標楷體" w:cs="DFKaiShu-SB-Estd-BF"/>
          <w:sz w:val="26"/>
          <w:szCs w:val="26"/>
          <w:u w:val="single"/>
        </w:rPr>
        <w:t>）</w:t>
      </w:r>
      <w:r w:rsidRPr="00E92FBC">
        <w:rPr>
          <w:rFonts w:ascii="標楷體" w:eastAsia="標楷體" w:hAnsi="標楷體" w:hint="eastAsia"/>
          <w:sz w:val="26"/>
          <w:szCs w:val="26"/>
        </w:rPr>
        <w:t>。</w:t>
      </w:r>
      <w:r w:rsidRPr="00E92FBC">
        <w:rPr>
          <w:rFonts w:ascii="標楷體" w:eastAsia="標楷體" w:hAnsi="標楷體" w:cs="DFKaiShu-SB-Estd-BF" w:hint="eastAsia"/>
          <w:sz w:val="26"/>
          <w:szCs w:val="26"/>
        </w:rPr>
        <w:t>任期內</w:t>
      </w:r>
      <w:r w:rsidRPr="00E92FBC">
        <w:rPr>
          <w:rFonts w:ascii="標楷體" w:eastAsia="標楷體" w:hAnsi="標楷體" w:cs="DFKaiShu-SB-Estd-BF" w:hint="eastAsia"/>
          <w:sz w:val="26"/>
          <w:szCs w:val="26"/>
          <w:u w:val="single"/>
        </w:rPr>
        <w:t>出缺</w:t>
      </w:r>
      <w:r w:rsidRPr="00E92FBC">
        <w:rPr>
          <w:rFonts w:ascii="標楷體" w:eastAsia="標楷體" w:hAnsi="標楷體" w:cs="DFKaiShu-SB-Estd-BF" w:hint="eastAsia"/>
          <w:sz w:val="26"/>
          <w:szCs w:val="26"/>
        </w:rPr>
        <w:t>時，</w:t>
      </w:r>
      <w:r w:rsidRPr="00E92FBC">
        <w:rPr>
          <w:rFonts w:ascii="標楷體" w:eastAsia="標楷體" w:hAnsi="標楷體" w:hint="eastAsia"/>
          <w:sz w:val="26"/>
          <w:szCs w:val="26"/>
        </w:rPr>
        <w:t>由當屆候選人依得票高低遞補之（得票數相同時，以抽籤方式決定）。</w:t>
      </w:r>
    </w:p>
    <w:p w:rsidR="001C325C" w:rsidRPr="00E92FBC" w:rsidRDefault="001C325C" w:rsidP="001C325C">
      <w:pPr>
        <w:spacing w:line="360" w:lineRule="exact"/>
        <w:ind w:leftChars="236" w:left="566"/>
        <w:jc w:val="both"/>
        <w:rPr>
          <w:rFonts w:ascii="標楷體" w:eastAsia="標楷體" w:hAnsi="標楷體"/>
          <w:sz w:val="26"/>
          <w:szCs w:val="26"/>
          <w:u w:val="single"/>
        </w:rPr>
      </w:pPr>
      <w:r w:rsidRPr="00E92FBC">
        <w:rPr>
          <w:rFonts w:ascii="標楷體" w:eastAsia="標楷體" w:hAnsi="標楷體" w:hint="eastAsia"/>
          <w:sz w:val="26"/>
          <w:szCs w:val="26"/>
          <w:u w:val="single"/>
        </w:rPr>
        <w:t>本會主席由校長就前項第一款指定委員中指定一人為主席。主席因故未能出席會議者，得由主席就委員中指定一人代理會議主席。任期內職務異動時，由校長另行指定之。</w:t>
      </w:r>
    </w:p>
    <w:p w:rsidR="001C325C" w:rsidRPr="00494500" w:rsidRDefault="001C325C" w:rsidP="001C325C">
      <w:pPr>
        <w:spacing w:line="360" w:lineRule="exact"/>
        <w:ind w:leftChars="233" w:left="559"/>
        <w:jc w:val="both"/>
        <w:rPr>
          <w:rFonts w:ascii="標楷體" w:eastAsia="標楷體" w:hAnsi="標楷體" w:cs="DFKaiShu-SB-Estd-BF"/>
          <w:sz w:val="26"/>
          <w:szCs w:val="26"/>
          <w:u w:val="single"/>
        </w:rPr>
      </w:pPr>
      <w:r w:rsidRPr="00494500">
        <w:rPr>
          <w:rFonts w:ascii="標楷體" w:eastAsia="標楷體" w:hAnsi="標楷體" w:cs="DFKaiShu-SB-Estd-BF" w:hint="eastAsia"/>
          <w:sz w:val="26"/>
          <w:szCs w:val="26"/>
          <w:u w:val="single"/>
        </w:rPr>
        <w:t>委員任期1年，期滿得連任。遞補委員之任期以補足所遺任期為限。</w:t>
      </w:r>
    </w:p>
    <w:p w:rsidR="001C325C" w:rsidRPr="00E92FBC" w:rsidRDefault="001C325C" w:rsidP="001C325C">
      <w:pPr>
        <w:spacing w:line="360" w:lineRule="exact"/>
        <w:ind w:leftChars="233" w:left="559"/>
        <w:jc w:val="both"/>
        <w:rPr>
          <w:rFonts w:ascii="標楷體" w:eastAsia="標楷體" w:hAnsi="標楷體" w:cs="DFKaiShu-SB-Estd-BF"/>
          <w:sz w:val="26"/>
          <w:szCs w:val="26"/>
          <w:u w:val="single"/>
        </w:rPr>
      </w:pPr>
      <w:r w:rsidRPr="00E92FBC">
        <w:rPr>
          <w:rFonts w:ascii="標楷體" w:eastAsia="標楷體" w:hAnsi="標楷體" w:hint="eastAsia"/>
          <w:sz w:val="26"/>
          <w:szCs w:val="26"/>
          <w:u w:val="single"/>
        </w:rPr>
        <w:t>本會組成時委員</w:t>
      </w:r>
      <w:r w:rsidRPr="00E92FBC">
        <w:rPr>
          <w:rFonts w:ascii="標楷體" w:eastAsia="標楷體" w:hAnsi="標楷體"/>
          <w:sz w:val="26"/>
          <w:szCs w:val="26"/>
          <w:u w:val="single"/>
        </w:rPr>
        <w:t>任</w:t>
      </w:r>
      <w:r w:rsidRPr="00E92FBC">
        <w:rPr>
          <w:rFonts w:ascii="標楷體" w:eastAsia="標楷體" w:hAnsi="標楷體" w:hint="eastAsia"/>
          <w:sz w:val="26"/>
          <w:szCs w:val="26"/>
          <w:u w:val="single"/>
        </w:rPr>
        <w:t>一性別比例應佔委員總數三分之一以上。</w:t>
      </w:r>
    </w:p>
    <w:p w:rsidR="001C325C" w:rsidRPr="00E92FBC" w:rsidRDefault="001C325C" w:rsidP="001C325C">
      <w:pPr>
        <w:spacing w:line="360" w:lineRule="exact"/>
        <w:jc w:val="both"/>
        <w:rPr>
          <w:rFonts w:ascii="標楷體" w:eastAsia="標楷體" w:hAnsi="標楷體" w:cs="Arial Unicode MS"/>
          <w:kern w:val="0"/>
          <w:sz w:val="26"/>
          <w:szCs w:val="26"/>
        </w:rPr>
      </w:pPr>
      <w:r w:rsidRPr="00E92FBC">
        <w:rPr>
          <w:rFonts w:ascii="標楷體" w:eastAsia="標楷體" w:hAnsi="標楷體" w:cs="Arial Unicode MS" w:hint="eastAsia"/>
          <w:kern w:val="0"/>
          <w:sz w:val="26"/>
          <w:szCs w:val="26"/>
        </w:rPr>
        <w:t>三、</w:t>
      </w:r>
      <w:r w:rsidRPr="00E92FBC">
        <w:rPr>
          <w:rFonts w:ascii="標楷體" w:eastAsia="標楷體" w:hAnsi="標楷體" w:cs="DFKaiShu-SB-Estd-BF" w:hint="eastAsia"/>
          <w:color w:val="000000"/>
          <w:sz w:val="26"/>
          <w:szCs w:val="26"/>
          <w:u w:val="single"/>
        </w:rPr>
        <w:t>本會</w:t>
      </w:r>
      <w:r w:rsidRPr="00E92FBC">
        <w:rPr>
          <w:rFonts w:ascii="標楷體" w:eastAsia="標楷體" w:hAnsi="標楷體" w:cs="Arial Unicode MS" w:hint="eastAsia"/>
          <w:kern w:val="0"/>
          <w:sz w:val="26"/>
          <w:szCs w:val="26"/>
        </w:rPr>
        <w:t>審議範圍如下：</w:t>
      </w:r>
    </w:p>
    <w:p w:rsidR="001C325C" w:rsidRPr="00E92FBC" w:rsidRDefault="001C325C" w:rsidP="001C325C">
      <w:pPr>
        <w:spacing w:line="360" w:lineRule="exact"/>
        <w:ind w:firstLineChars="150" w:firstLine="390"/>
        <w:jc w:val="both"/>
        <w:rPr>
          <w:rFonts w:ascii="標楷體" w:eastAsia="標楷體" w:hAnsi="標楷體" w:cs="Arial Unicode MS"/>
          <w:kern w:val="0"/>
          <w:sz w:val="26"/>
          <w:szCs w:val="26"/>
        </w:rPr>
      </w:pPr>
      <w:r w:rsidRPr="00E92FBC">
        <w:rPr>
          <w:rFonts w:ascii="標楷體" w:eastAsia="標楷體" w:hAnsi="標楷體" w:cs="Arial Unicode MS" w:hint="eastAsia"/>
          <w:kern w:val="0"/>
          <w:sz w:val="26"/>
          <w:szCs w:val="26"/>
        </w:rPr>
        <w:t>（一）成績考核案。</w:t>
      </w:r>
    </w:p>
    <w:p w:rsidR="001C325C" w:rsidRPr="00E92FBC" w:rsidRDefault="001C325C" w:rsidP="001C325C">
      <w:pPr>
        <w:spacing w:line="360" w:lineRule="exact"/>
        <w:ind w:firstLineChars="150" w:firstLine="390"/>
        <w:jc w:val="both"/>
        <w:rPr>
          <w:rFonts w:ascii="標楷體" w:eastAsia="標楷體" w:hAnsi="標楷體" w:cs="Arial Unicode MS"/>
          <w:kern w:val="0"/>
          <w:sz w:val="26"/>
          <w:szCs w:val="26"/>
        </w:rPr>
      </w:pPr>
      <w:r w:rsidRPr="00E92FBC">
        <w:rPr>
          <w:rFonts w:ascii="標楷體" w:eastAsia="標楷體" w:hAnsi="標楷體" w:cs="Arial Unicode MS" w:hint="eastAsia"/>
          <w:kern w:val="0"/>
          <w:sz w:val="26"/>
          <w:szCs w:val="26"/>
        </w:rPr>
        <w:t>（二）獎懲案。</w:t>
      </w:r>
    </w:p>
    <w:p w:rsidR="001C325C" w:rsidRPr="00E92FBC" w:rsidRDefault="001C325C" w:rsidP="001C325C">
      <w:pPr>
        <w:widowControl/>
        <w:spacing w:line="360" w:lineRule="exact"/>
        <w:ind w:leftChars="150" w:left="703" w:hangingChars="132" w:hanging="343"/>
        <w:jc w:val="both"/>
        <w:rPr>
          <w:rFonts w:ascii="標楷體" w:eastAsia="標楷體" w:hAnsi="標楷體" w:cs="Arial Unicode MS"/>
          <w:kern w:val="0"/>
          <w:sz w:val="26"/>
          <w:szCs w:val="26"/>
        </w:rPr>
      </w:pPr>
      <w:r w:rsidRPr="00E92FBC">
        <w:rPr>
          <w:rFonts w:ascii="標楷體" w:eastAsia="標楷體" w:hAnsi="標楷體" w:cs="Arial Unicode MS" w:hint="eastAsia"/>
          <w:kern w:val="0"/>
          <w:sz w:val="26"/>
          <w:szCs w:val="26"/>
        </w:rPr>
        <w:t>（三）校長交議事項。</w:t>
      </w:r>
    </w:p>
    <w:p w:rsidR="001C325C" w:rsidRPr="00E92FBC" w:rsidRDefault="001C325C" w:rsidP="001C325C">
      <w:pPr>
        <w:widowControl/>
        <w:spacing w:line="360" w:lineRule="exact"/>
        <w:ind w:leftChars="-8" w:left="519" w:hangingChars="207" w:hanging="538"/>
        <w:jc w:val="both"/>
        <w:rPr>
          <w:rFonts w:ascii="標楷體" w:eastAsia="標楷體" w:hAnsi="標楷體" w:cs="Arial Unicode MS"/>
          <w:kern w:val="0"/>
          <w:sz w:val="26"/>
          <w:szCs w:val="26"/>
        </w:rPr>
      </w:pPr>
      <w:r w:rsidRPr="00E92FBC">
        <w:rPr>
          <w:rFonts w:ascii="標楷體" w:eastAsia="標楷體" w:hAnsi="標楷體" w:cs="Arial Unicode MS" w:hint="eastAsia"/>
          <w:kern w:val="0"/>
          <w:sz w:val="26"/>
          <w:szCs w:val="26"/>
          <w:u w:val="single"/>
        </w:rPr>
        <w:t>四</w:t>
      </w:r>
      <w:r w:rsidRPr="00E92FBC">
        <w:rPr>
          <w:rFonts w:ascii="標楷體" w:eastAsia="標楷體" w:hAnsi="標楷體" w:cs="Arial Unicode MS" w:hint="eastAsia"/>
          <w:kern w:val="0"/>
          <w:sz w:val="26"/>
          <w:szCs w:val="26"/>
        </w:rPr>
        <w:t>、</w:t>
      </w:r>
      <w:r w:rsidRPr="00E92FBC">
        <w:rPr>
          <w:rFonts w:ascii="標楷體" w:eastAsia="標楷體" w:hAnsi="標楷體" w:cs="DFKaiShu-SB-Estd-BF" w:hint="eastAsia"/>
          <w:color w:val="000000"/>
          <w:sz w:val="26"/>
          <w:szCs w:val="26"/>
          <w:u w:val="single"/>
        </w:rPr>
        <w:t>本會</w:t>
      </w:r>
      <w:r w:rsidRPr="00E92FBC">
        <w:rPr>
          <w:rFonts w:ascii="標楷體" w:eastAsia="標楷體" w:hAnsi="標楷體" w:cs="Arial Unicode MS"/>
          <w:kern w:val="0"/>
          <w:sz w:val="26"/>
          <w:szCs w:val="26"/>
        </w:rPr>
        <w:t>開會時，應有全體委員</w:t>
      </w:r>
      <w:r w:rsidRPr="00E92FBC">
        <w:rPr>
          <w:rFonts w:ascii="標楷體" w:eastAsia="標楷體" w:hAnsi="標楷體" w:cs="Arial Unicode MS" w:hint="eastAsia"/>
          <w:kern w:val="0"/>
          <w:sz w:val="26"/>
          <w:szCs w:val="26"/>
        </w:rPr>
        <w:t>過半數</w:t>
      </w:r>
      <w:r w:rsidRPr="00E92FBC">
        <w:rPr>
          <w:rFonts w:ascii="標楷體" w:eastAsia="標楷體" w:hAnsi="標楷體" w:cs="Arial Unicode MS"/>
          <w:kern w:val="0"/>
          <w:sz w:val="26"/>
          <w:szCs w:val="26"/>
        </w:rPr>
        <w:t>出席，始得開議，</w:t>
      </w:r>
      <w:r w:rsidRPr="00E92FBC">
        <w:rPr>
          <w:rFonts w:ascii="標楷體" w:eastAsia="標楷體" w:hAnsi="標楷體" w:cs="Arial Unicode MS" w:hint="eastAsia"/>
          <w:kern w:val="0"/>
          <w:sz w:val="26"/>
          <w:szCs w:val="26"/>
        </w:rPr>
        <w:t>出席委員半數以上同意</w:t>
      </w:r>
      <w:r w:rsidRPr="00E92FBC">
        <w:rPr>
          <w:rFonts w:ascii="標楷體" w:eastAsia="標楷體" w:hAnsi="標楷體" w:cs="Arial Unicode MS"/>
          <w:kern w:val="0"/>
          <w:sz w:val="26"/>
          <w:szCs w:val="26"/>
        </w:rPr>
        <w:t>，始得決議；特殊案件之決議比例，得於</w:t>
      </w:r>
      <w:r w:rsidRPr="00E92FBC">
        <w:rPr>
          <w:rFonts w:ascii="標楷體" w:eastAsia="標楷體" w:hAnsi="標楷體" w:cs="DFKaiShu-SB-Estd-BF" w:hint="eastAsia"/>
          <w:color w:val="000000"/>
          <w:sz w:val="26"/>
          <w:szCs w:val="26"/>
          <w:u w:val="single"/>
        </w:rPr>
        <w:t>本會</w:t>
      </w:r>
      <w:r w:rsidRPr="00E92FBC">
        <w:rPr>
          <w:rFonts w:ascii="標楷體" w:eastAsia="標楷體" w:hAnsi="標楷體" w:cs="Arial Unicode MS"/>
          <w:kern w:val="0"/>
          <w:sz w:val="26"/>
          <w:szCs w:val="26"/>
        </w:rPr>
        <w:t>召開時，由出席委員討論訂之。但重新審議案件，應有出席委員四分之三以上同意，方得決議。</w:t>
      </w:r>
    </w:p>
    <w:p w:rsidR="001C325C" w:rsidRPr="00E92FBC" w:rsidRDefault="001C325C" w:rsidP="001C325C">
      <w:pPr>
        <w:widowControl/>
        <w:spacing w:line="360" w:lineRule="exact"/>
        <w:ind w:left="680" w:hanging="680"/>
        <w:jc w:val="both"/>
        <w:rPr>
          <w:rFonts w:ascii="標楷體" w:eastAsia="標楷體" w:hAnsi="標楷體" w:cs="Arial Unicode MS"/>
          <w:kern w:val="0"/>
          <w:sz w:val="26"/>
          <w:szCs w:val="26"/>
        </w:rPr>
      </w:pPr>
      <w:r w:rsidRPr="00E92FBC">
        <w:rPr>
          <w:rFonts w:ascii="標楷體" w:eastAsia="標楷體" w:hAnsi="標楷體" w:cs="Arial Unicode MS"/>
          <w:kern w:val="0"/>
          <w:sz w:val="26"/>
          <w:szCs w:val="26"/>
          <w:u w:val="single"/>
        </w:rPr>
        <w:t>五</w:t>
      </w:r>
      <w:r w:rsidRPr="00E92FBC">
        <w:rPr>
          <w:rFonts w:ascii="標楷體" w:eastAsia="標楷體" w:hAnsi="標楷體" w:cs="Arial Unicode MS"/>
          <w:kern w:val="0"/>
          <w:sz w:val="26"/>
          <w:szCs w:val="26"/>
        </w:rPr>
        <w:t>、</w:t>
      </w:r>
      <w:r w:rsidRPr="00E92FBC">
        <w:rPr>
          <w:rFonts w:ascii="標楷體" w:eastAsia="標楷體" w:hAnsi="標楷體" w:cs="DFKaiShu-SB-Estd-BF" w:hint="eastAsia"/>
          <w:color w:val="000000"/>
          <w:sz w:val="26"/>
          <w:szCs w:val="26"/>
          <w:u w:val="single"/>
        </w:rPr>
        <w:t>本會</w:t>
      </w:r>
      <w:r w:rsidRPr="00E92FBC">
        <w:rPr>
          <w:rFonts w:ascii="標楷體" w:eastAsia="標楷體" w:hAnsi="標楷體" w:cs="Arial Unicode MS"/>
          <w:kern w:val="0"/>
          <w:sz w:val="26"/>
          <w:szCs w:val="26"/>
        </w:rPr>
        <w:t>開會時，</w:t>
      </w:r>
      <w:r w:rsidRPr="00E92FBC">
        <w:rPr>
          <w:rFonts w:ascii="標楷體" w:eastAsia="標楷體" w:hAnsi="標楷體" w:cs="Arial Unicode MS" w:hint="eastAsia"/>
          <w:kern w:val="0"/>
          <w:sz w:val="26"/>
          <w:szCs w:val="26"/>
        </w:rPr>
        <w:t>因審查需要</w:t>
      </w:r>
      <w:r w:rsidRPr="00E92FBC">
        <w:rPr>
          <w:rFonts w:ascii="標楷體" w:eastAsia="標楷體" w:hAnsi="標楷體" w:cs="Arial Unicode MS"/>
          <w:kern w:val="0"/>
          <w:sz w:val="26"/>
          <w:szCs w:val="26"/>
        </w:rPr>
        <w:t>得邀</w:t>
      </w:r>
      <w:r w:rsidRPr="00E92FBC">
        <w:rPr>
          <w:rFonts w:ascii="標楷體" w:eastAsia="標楷體" w:hAnsi="標楷體" w:cs="Arial Unicode MS" w:hint="eastAsia"/>
          <w:kern w:val="0"/>
          <w:sz w:val="26"/>
          <w:szCs w:val="26"/>
        </w:rPr>
        <w:t>請</w:t>
      </w:r>
      <w:r w:rsidRPr="00E92FBC">
        <w:rPr>
          <w:rFonts w:ascii="標楷體" w:eastAsia="標楷體" w:hAnsi="標楷體" w:cs="Arial Unicode MS"/>
          <w:kern w:val="0"/>
          <w:sz w:val="26"/>
          <w:szCs w:val="26"/>
        </w:rPr>
        <w:t>有關人員列席</w:t>
      </w:r>
      <w:r w:rsidRPr="00E92FBC">
        <w:rPr>
          <w:rFonts w:ascii="標楷體" w:eastAsia="標楷體" w:hAnsi="標楷體" w:cs="Arial Unicode MS" w:hint="eastAsia"/>
          <w:kern w:val="0"/>
          <w:sz w:val="26"/>
          <w:szCs w:val="26"/>
        </w:rPr>
        <w:t>說明</w:t>
      </w:r>
      <w:r w:rsidRPr="00E92FBC">
        <w:rPr>
          <w:rFonts w:ascii="標楷體" w:eastAsia="標楷體" w:hAnsi="標楷體" w:cs="Arial Unicode MS"/>
          <w:kern w:val="0"/>
          <w:sz w:val="26"/>
          <w:szCs w:val="26"/>
        </w:rPr>
        <w:t>。</w:t>
      </w:r>
    </w:p>
    <w:p w:rsidR="001C325C" w:rsidRDefault="001C325C" w:rsidP="001C325C">
      <w:pPr>
        <w:spacing w:line="360" w:lineRule="exact"/>
        <w:ind w:left="520" w:hangingChars="200" w:hanging="520"/>
        <w:jc w:val="both"/>
        <w:rPr>
          <w:rFonts w:ascii="標楷體" w:eastAsia="標楷體" w:hAnsi="標楷體" w:cs="Arial Unicode MS"/>
          <w:sz w:val="26"/>
          <w:szCs w:val="26"/>
        </w:rPr>
      </w:pPr>
      <w:r w:rsidRPr="00E92FBC">
        <w:rPr>
          <w:rFonts w:ascii="標楷體" w:eastAsia="標楷體" w:hAnsi="標楷體" w:cs="Arial Unicode MS" w:hint="eastAsia"/>
          <w:kern w:val="0"/>
          <w:sz w:val="26"/>
          <w:szCs w:val="26"/>
          <w:u w:val="single"/>
        </w:rPr>
        <w:t>六</w:t>
      </w:r>
      <w:r w:rsidRPr="00E92FBC">
        <w:rPr>
          <w:rFonts w:ascii="標楷體" w:eastAsia="標楷體" w:hAnsi="標楷體" w:cs="Arial Unicode MS"/>
          <w:kern w:val="0"/>
          <w:sz w:val="26"/>
          <w:szCs w:val="26"/>
        </w:rPr>
        <w:t>、</w:t>
      </w:r>
      <w:r w:rsidRPr="00E92FBC">
        <w:rPr>
          <w:rFonts w:ascii="標楷體" w:eastAsia="標楷體" w:hAnsi="標楷體" w:cs="Arial Unicode MS"/>
          <w:sz w:val="26"/>
          <w:szCs w:val="26"/>
        </w:rPr>
        <w:t>本校</w:t>
      </w:r>
      <w:r w:rsidRPr="00E92FBC">
        <w:rPr>
          <w:rFonts w:ascii="標楷體" w:eastAsia="標楷體" w:hAnsi="標楷體" w:cs="Arial Unicode MS"/>
          <w:sz w:val="26"/>
          <w:szCs w:val="26"/>
          <w:u w:val="single"/>
        </w:rPr>
        <w:t>職員</w:t>
      </w:r>
      <w:r>
        <w:rPr>
          <w:rFonts w:ascii="標楷體" w:eastAsia="標楷體" w:hAnsi="標楷體" w:cs="Arial Unicode MS"/>
          <w:sz w:val="26"/>
          <w:szCs w:val="26"/>
        </w:rPr>
        <w:t>考核、獎懲等人事案件，</w:t>
      </w:r>
      <w:r w:rsidRPr="00E92FBC">
        <w:rPr>
          <w:rFonts w:ascii="標楷體" w:eastAsia="標楷體" w:hAnsi="標楷體" w:cs="Arial Unicode MS"/>
          <w:sz w:val="26"/>
          <w:szCs w:val="26"/>
        </w:rPr>
        <w:t>經由各單位主管簽報，送交人事室依據有關法令，擬具處理意見，提會</w:t>
      </w:r>
      <w:r w:rsidRPr="002365E0">
        <w:rPr>
          <w:rFonts w:ascii="標楷體" w:eastAsia="標楷體" w:hAnsi="標楷體" w:cs="Arial Unicode MS" w:hint="eastAsia"/>
          <w:sz w:val="26"/>
          <w:szCs w:val="26"/>
          <w:u w:val="single"/>
        </w:rPr>
        <w:t>審議</w:t>
      </w:r>
      <w:r w:rsidRPr="002365E0">
        <w:rPr>
          <w:rFonts w:ascii="標楷體" w:eastAsia="標楷體" w:hAnsi="標楷體" w:cs="Arial Unicode MS"/>
          <w:color w:val="000000"/>
          <w:sz w:val="26"/>
          <w:szCs w:val="26"/>
          <w:u w:val="single"/>
        </w:rPr>
        <w:t>。</w:t>
      </w:r>
    </w:p>
    <w:p w:rsidR="001C325C" w:rsidRPr="00E92FBC" w:rsidRDefault="001C325C" w:rsidP="001C325C">
      <w:pPr>
        <w:widowControl/>
        <w:spacing w:line="360" w:lineRule="exact"/>
        <w:ind w:leftChars="216" w:left="518"/>
        <w:jc w:val="both"/>
        <w:rPr>
          <w:rFonts w:ascii="標楷體" w:eastAsia="標楷體" w:hAnsi="標楷體" w:cs="Arial Unicode MS"/>
          <w:kern w:val="0"/>
          <w:sz w:val="26"/>
          <w:szCs w:val="26"/>
        </w:rPr>
      </w:pPr>
      <w:r w:rsidRPr="002365E0">
        <w:rPr>
          <w:rFonts w:ascii="標楷體" w:eastAsia="標楷體" w:hAnsi="標楷體" w:cs="Times New Roman"/>
          <w:sz w:val="26"/>
          <w:szCs w:val="26"/>
        </w:rPr>
        <w:t>校長就</w:t>
      </w:r>
      <w:r w:rsidRPr="002365E0">
        <w:rPr>
          <w:rFonts w:ascii="標楷體" w:eastAsia="標楷體" w:hAnsi="標楷體" w:cs="Times New Roman"/>
          <w:sz w:val="26"/>
          <w:szCs w:val="26"/>
          <w:u w:val="single"/>
        </w:rPr>
        <w:t>本會</w:t>
      </w:r>
      <w:r w:rsidRPr="002365E0">
        <w:rPr>
          <w:rFonts w:ascii="標楷體" w:eastAsia="標楷體" w:hAnsi="標楷體" w:cs="Times New Roman"/>
          <w:sz w:val="26"/>
          <w:szCs w:val="26"/>
        </w:rPr>
        <w:t>審議結果，認為有必要重行檢討再議時得送請</w:t>
      </w:r>
      <w:r w:rsidRPr="002365E0">
        <w:rPr>
          <w:rFonts w:ascii="標楷體" w:eastAsia="標楷體" w:hAnsi="標楷體" w:cs="Times New Roman"/>
          <w:sz w:val="26"/>
          <w:szCs w:val="26"/>
          <w:u w:val="single"/>
        </w:rPr>
        <w:t>本會</w:t>
      </w:r>
      <w:r w:rsidRPr="002365E0">
        <w:rPr>
          <w:rFonts w:ascii="標楷體" w:eastAsia="標楷體" w:hAnsi="標楷體" w:cs="Times New Roman"/>
          <w:sz w:val="26"/>
          <w:szCs w:val="26"/>
        </w:rPr>
        <w:t>重新審議。</w:t>
      </w:r>
    </w:p>
    <w:p w:rsidR="001C325C" w:rsidRPr="00E92FBC" w:rsidRDefault="001C325C" w:rsidP="001C325C">
      <w:pPr>
        <w:spacing w:line="360" w:lineRule="exact"/>
        <w:ind w:left="520" w:hangingChars="200" w:hanging="520"/>
        <w:jc w:val="both"/>
        <w:rPr>
          <w:rFonts w:ascii="標楷體" w:eastAsia="標楷體" w:hAnsi="標楷體"/>
          <w:sz w:val="26"/>
          <w:szCs w:val="26"/>
          <w:u w:val="single"/>
        </w:rPr>
      </w:pPr>
      <w:r w:rsidRPr="00E92FBC">
        <w:rPr>
          <w:rFonts w:ascii="標楷體" w:eastAsia="標楷體" w:hAnsi="標楷體" w:cs="Arial Unicode MS" w:hint="eastAsia"/>
          <w:kern w:val="0"/>
          <w:sz w:val="26"/>
          <w:szCs w:val="26"/>
          <w:u w:val="single"/>
        </w:rPr>
        <w:lastRenderedPageBreak/>
        <w:t>七</w:t>
      </w:r>
      <w:r w:rsidRPr="00E92FBC">
        <w:rPr>
          <w:rFonts w:ascii="標楷體" w:eastAsia="標楷體" w:hAnsi="標楷體" w:cs="Arial Unicode MS"/>
          <w:kern w:val="0"/>
          <w:sz w:val="26"/>
          <w:szCs w:val="26"/>
        </w:rPr>
        <w:t>、</w:t>
      </w:r>
      <w:r w:rsidRPr="00E92FBC">
        <w:rPr>
          <w:rFonts w:ascii="標楷體" w:eastAsia="標楷體" w:hAnsi="標楷體" w:hint="eastAsia"/>
          <w:sz w:val="26"/>
          <w:szCs w:val="26"/>
          <w:u w:val="single"/>
        </w:rPr>
        <w:t>本會開會時，委員、與會人員及其他有關工作人員，對涉及本身之事項，應自行迴避；對非涉及本身之事項，依規定應迴避者，從其規定。</w:t>
      </w:r>
    </w:p>
    <w:p w:rsidR="001C325C" w:rsidRPr="00E92FBC" w:rsidRDefault="001C325C" w:rsidP="001C325C">
      <w:pPr>
        <w:widowControl/>
        <w:spacing w:line="360" w:lineRule="exact"/>
        <w:ind w:leftChars="177" w:left="482" w:hanging="57"/>
        <w:jc w:val="both"/>
        <w:rPr>
          <w:rFonts w:ascii="標楷體" w:eastAsia="標楷體" w:hAnsi="標楷體"/>
          <w:sz w:val="26"/>
          <w:szCs w:val="26"/>
          <w:u w:val="single"/>
        </w:rPr>
      </w:pPr>
      <w:r w:rsidRPr="00E92FBC">
        <w:rPr>
          <w:rFonts w:ascii="標楷體" w:eastAsia="標楷體" w:hAnsi="標楷體" w:hint="eastAsia"/>
          <w:sz w:val="26"/>
          <w:szCs w:val="26"/>
          <w:u w:val="single"/>
        </w:rPr>
        <w:t>前項人員有應自行迴避之情事而不迴避者，得由與會其餘人員申請其迴避，或由主席依職權命其迴避。</w:t>
      </w:r>
    </w:p>
    <w:p w:rsidR="001C325C" w:rsidRPr="00E92FBC" w:rsidRDefault="001C325C" w:rsidP="001C325C">
      <w:pPr>
        <w:spacing w:line="360" w:lineRule="exact"/>
        <w:ind w:left="520" w:hangingChars="200" w:hanging="520"/>
        <w:jc w:val="both"/>
        <w:rPr>
          <w:rFonts w:ascii="標楷體" w:eastAsia="標楷體" w:hAnsi="標楷體" w:cs="Arial Unicode MS"/>
          <w:kern w:val="0"/>
          <w:sz w:val="26"/>
          <w:szCs w:val="26"/>
          <w:u w:val="single"/>
        </w:rPr>
      </w:pPr>
      <w:r w:rsidRPr="00E92FBC">
        <w:rPr>
          <w:rFonts w:ascii="標楷體" w:eastAsia="標楷體" w:hAnsi="標楷體" w:cs="Arial Unicode MS" w:hint="eastAsia"/>
          <w:kern w:val="0"/>
          <w:sz w:val="26"/>
          <w:szCs w:val="26"/>
          <w:u w:val="single"/>
        </w:rPr>
        <w:t>八</w:t>
      </w:r>
      <w:r w:rsidRPr="00E92FBC">
        <w:rPr>
          <w:rFonts w:ascii="標楷體" w:eastAsia="標楷體" w:hAnsi="標楷體" w:cs="Arial Unicode MS"/>
          <w:kern w:val="0"/>
          <w:sz w:val="26"/>
          <w:szCs w:val="26"/>
        </w:rPr>
        <w:t>、</w:t>
      </w:r>
      <w:r w:rsidRPr="00E92FBC">
        <w:rPr>
          <w:rFonts w:ascii="標楷體" w:eastAsia="標楷體" w:hAnsi="標楷體" w:cs="Arial Unicode MS" w:hint="eastAsia"/>
          <w:kern w:val="0"/>
          <w:sz w:val="26"/>
          <w:szCs w:val="26"/>
          <w:u w:val="single"/>
        </w:rPr>
        <w:t>本會委員、出列席人員及有關工作人員對會議內容應嚴守秘</w:t>
      </w:r>
      <w:r w:rsidRPr="00E92FBC">
        <w:rPr>
          <w:rFonts w:ascii="標楷體" w:eastAsia="標楷體" w:hAnsi="標楷體" w:cs="Arial Unicode MS" w:hint="eastAsia"/>
          <w:sz w:val="26"/>
          <w:szCs w:val="26"/>
          <w:u w:val="single"/>
        </w:rPr>
        <w:t>密</w:t>
      </w:r>
      <w:r w:rsidRPr="00E92FBC">
        <w:rPr>
          <w:rFonts w:ascii="標楷體" w:eastAsia="標楷體" w:hAnsi="標楷體" w:cs="Arial Unicode MS" w:hint="eastAsia"/>
          <w:kern w:val="0"/>
          <w:sz w:val="26"/>
          <w:szCs w:val="26"/>
          <w:u w:val="single"/>
        </w:rPr>
        <w:t>，不得洩漏。</w:t>
      </w:r>
    </w:p>
    <w:p w:rsidR="001C325C" w:rsidRPr="00E92FBC" w:rsidRDefault="001C325C" w:rsidP="001C325C">
      <w:pPr>
        <w:widowControl/>
        <w:spacing w:line="360" w:lineRule="exact"/>
        <w:ind w:left="680" w:hanging="680"/>
        <w:jc w:val="both"/>
        <w:rPr>
          <w:rFonts w:ascii="標楷體" w:eastAsia="標楷體" w:hAnsi="標楷體" w:cs="Arial Unicode MS"/>
          <w:kern w:val="0"/>
          <w:sz w:val="26"/>
          <w:szCs w:val="26"/>
        </w:rPr>
      </w:pPr>
      <w:r w:rsidRPr="00E92FBC">
        <w:rPr>
          <w:rFonts w:ascii="標楷體" w:eastAsia="標楷體" w:hAnsi="標楷體" w:cs="Arial Unicode MS" w:hint="eastAsia"/>
          <w:kern w:val="0"/>
          <w:sz w:val="26"/>
          <w:szCs w:val="26"/>
        </w:rPr>
        <w:t>九</w:t>
      </w:r>
      <w:r w:rsidRPr="00E92FBC">
        <w:rPr>
          <w:rFonts w:ascii="標楷體" w:eastAsia="標楷體" w:hAnsi="標楷體" w:cs="Arial Unicode MS"/>
          <w:kern w:val="0"/>
          <w:sz w:val="26"/>
          <w:szCs w:val="26"/>
        </w:rPr>
        <w:t>、經</w:t>
      </w:r>
      <w:r w:rsidRPr="00E92FBC">
        <w:rPr>
          <w:rFonts w:ascii="標楷體" w:eastAsia="標楷體" w:hAnsi="標楷體" w:cs="DFKaiShu-SB-Estd-BF" w:hint="eastAsia"/>
          <w:color w:val="000000"/>
          <w:sz w:val="26"/>
          <w:szCs w:val="26"/>
          <w:u w:val="single"/>
        </w:rPr>
        <w:t>本會</w:t>
      </w:r>
      <w:r w:rsidRPr="00E92FBC">
        <w:rPr>
          <w:rFonts w:ascii="標楷體" w:eastAsia="標楷體" w:hAnsi="標楷體" w:cs="Arial Unicode MS"/>
          <w:kern w:val="0"/>
          <w:sz w:val="26"/>
          <w:szCs w:val="26"/>
        </w:rPr>
        <w:t>審議通過之案件，由承辦單位陳請校長核定後辦理。</w:t>
      </w:r>
    </w:p>
    <w:p w:rsidR="00DB55A0" w:rsidRDefault="001C325C" w:rsidP="001C325C">
      <w:r w:rsidRPr="00E92FBC">
        <w:rPr>
          <w:rFonts w:ascii="標楷體" w:eastAsia="標楷體" w:hAnsi="標楷體" w:cs="Arial Unicode MS" w:hint="eastAsia"/>
          <w:kern w:val="0"/>
          <w:sz w:val="26"/>
          <w:szCs w:val="26"/>
        </w:rPr>
        <w:t>十</w:t>
      </w:r>
      <w:r w:rsidRPr="00E92FBC">
        <w:rPr>
          <w:rFonts w:ascii="標楷體" w:eastAsia="標楷體" w:hAnsi="標楷體" w:cs="Arial Unicode MS"/>
          <w:kern w:val="0"/>
          <w:sz w:val="26"/>
          <w:szCs w:val="26"/>
        </w:rPr>
        <w:t>、本要點經行政會議通過，陳請校長核定後</w:t>
      </w:r>
      <w:r w:rsidRPr="00E92FBC">
        <w:rPr>
          <w:rFonts w:ascii="標楷體" w:eastAsia="標楷體" w:hAnsi="標楷體" w:cs="Arial Unicode MS" w:hint="eastAsia"/>
          <w:kern w:val="0"/>
          <w:sz w:val="26"/>
          <w:szCs w:val="26"/>
          <w:u w:val="single"/>
        </w:rPr>
        <w:t>實施</w:t>
      </w:r>
      <w:r w:rsidRPr="00E92FBC">
        <w:rPr>
          <w:rFonts w:ascii="標楷體" w:eastAsia="標楷體" w:hAnsi="標楷體" w:cs="Arial Unicode MS"/>
          <w:kern w:val="0"/>
          <w:sz w:val="26"/>
          <w:szCs w:val="26"/>
        </w:rPr>
        <w:t>，修正時亦同。</w:t>
      </w:r>
    </w:p>
    <w:sectPr w:rsidR="00DB55A0" w:rsidSect="001C325C">
      <w:pgSz w:w="11906" w:h="16838"/>
      <w:pgMar w:top="1418" w:right="1077" w:bottom="1418"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25C"/>
    <w:rsid w:val="001C325C"/>
    <w:rsid w:val="00DB55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EF294BE5-3F3A-4C37-9A54-5527EDC8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25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2018-07-20T00:53:00Z</dcterms:created>
  <dcterms:modified xsi:type="dcterms:W3CDTF">2018-07-20T00:55:00Z</dcterms:modified>
</cp:coreProperties>
</file>