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E0B" w:rsidRPr="00266276" w:rsidRDefault="00BC7E0B" w:rsidP="00BC7E0B">
      <w:pPr>
        <w:snapToGrid w:val="0"/>
        <w:spacing w:beforeLines="100" w:before="360" w:afterLines="50" w:after="180" w:line="0" w:lineRule="atLeast"/>
        <w:jc w:val="center"/>
        <w:rPr>
          <w:rFonts w:ascii="標楷體" w:eastAsia="標楷體" w:hAnsi="標楷體"/>
          <w:color w:val="000000"/>
          <w:sz w:val="32"/>
        </w:rPr>
      </w:pPr>
      <w:r w:rsidRPr="00266276">
        <w:rPr>
          <w:rFonts w:ascii="標楷體" w:eastAsia="標楷體" w:hAnsi="標楷體"/>
          <w:color w:val="000000"/>
          <w:sz w:val="32"/>
        </w:rPr>
        <w:t>國立臺南大學兼任教師聘任要點</w:t>
      </w:r>
    </w:p>
    <w:p w:rsidR="00BC7E0B" w:rsidRPr="00266276" w:rsidRDefault="00BC7E0B" w:rsidP="00BC7E0B">
      <w:pPr>
        <w:spacing w:line="0" w:lineRule="atLeast"/>
        <w:jc w:val="right"/>
        <w:rPr>
          <w:rFonts w:ascii="標楷體" w:eastAsia="標楷體" w:hAnsi="標楷體"/>
          <w:color w:val="000000"/>
          <w:sz w:val="20"/>
          <w:szCs w:val="20"/>
        </w:rPr>
      </w:pPr>
      <w:smartTag w:uri="urn:schemas-microsoft-com:office:smarttags" w:element="chsdate">
        <w:smartTagPr>
          <w:attr w:name="IsROCDate" w:val="False"/>
          <w:attr w:name="IsLunarDate" w:val="False"/>
          <w:attr w:name="Day" w:val="28"/>
          <w:attr w:name="Month" w:val="10"/>
          <w:attr w:name="Year" w:val="1993"/>
        </w:smartTagPr>
        <w:r w:rsidRPr="00266276">
          <w:rPr>
            <w:rFonts w:ascii="標楷體" w:eastAsia="標楷體" w:hAnsi="標楷體"/>
            <w:color w:val="000000"/>
            <w:sz w:val="20"/>
            <w:szCs w:val="20"/>
          </w:rPr>
          <w:t>93年10月28日</w:t>
        </w:r>
      </w:smartTag>
      <w:r w:rsidRPr="00266276">
        <w:rPr>
          <w:rFonts w:ascii="標楷體" w:eastAsia="標楷體" w:hAnsi="標楷體"/>
          <w:color w:val="000000"/>
          <w:sz w:val="20"/>
          <w:szCs w:val="20"/>
        </w:rPr>
        <w:t>93學年度第1次教師評審委員會修正通過</w:t>
      </w:r>
    </w:p>
    <w:p w:rsidR="00BC7E0B" w:rsidRPr="00266276" w:rsidRDefault="00BC7E0B" w:rsidP="00BC7E0B">
      <w:pPr>
        <w:spacing w:line="0" w:lineRule="atLeast"/>
        <w:jc w:val="right"/>
        <w:rPr>
          <w:rFonts w:ascii="標楷體" w:eastAsia="標楷體" w:hAnsi="標楷體"/>
          <w:color w:val="000000"/>
          <w:sz w:val="20"/>
          <w:szCs w:val="20"/>
        </w:rPr>
      </w:pPr>
      <w:smartTag w:uri="urn:schemas-microsoft-com:office:smarttags" w:element="chsdate">
        <w:smartTagPr>
          <w:attr w:name="IsROCDate" w:val="False"/>
          <w:attr w:name="IsLunarDate" w:val="False"/>
          <w:attr w:name="Day" w:val="2"/>
          <w:attr w:name="Month" w:val="12"/>
          <w:attr w:name="Year" w:val="1993"/>
        </w:smartTagPr>
        <w:r w:rsidRPr="00266276">
          <w:rPr>
            <w:rFonts w:ascii="標楷體" w:eastAsia="標楷體" w:hAnsi="標楷體"/>
            <w:color w:val="000000"/>
            <w:sz w:val="20"/>
            <w:szCs w:val="20"/>
          </w:rPr>
          <w:t>93年12月2日</w:t>
        </w:r>
      </w:smartTag>
      <w:r w:rsidRPr="00266276">
        <w:rPr>
          <w:rFonts w:ascii="標楷體" w:eastAsia="標楷體" w:hAnsi="標楷體"/>
          <w:color w:val="000000"/>
          <w:sz w:val="20"/>
          <w:szCs w:val="20"/>
        </w:rPr>
        <w:t>93學年度第2次教師評審委員會修正通過</w:t>
      </w:r>
    </w:p>
    <w:p w:rsidR="00BC7E0B" w:rsidRPr="00266276" w:rsidRDefault="00BC7E0B" w:rsidP="00BC7E0B">
      <w:pPr>
        <w:spacing w:line="0" w:lineRule="atLeast"/>
        <w:jc w:val="right"/>
        <w:rPr>
          <w:rFonts w:ascii="標楷體" w:eastAsia="標楷體" w:hAnsi="標楷體"/>
          <w:color w:val="000000"/>
          <w:sz w:val="20"/>
          <w:szCs w:val="20"/>
        </w:rPr>
      </w:pPr>
      <w:smartTag w:uri="urn:schemas-microsoft-com:office:smarttags" w:element="chsdate">
        <w:smartTagPr>
          <w:attr w:name="IsROCDate" w:val="False"/>
          <w:attr w:name="IsLunarDate" w:val="False"/>
          <w:attr w:name="Day" w:val="20"/>
          <w:attr w:name="Month" w:val="4"/>
          <w:attr w:name="Year" w:val="1995"/>
        </w:smartTagPr>
        <w:r w:rsidRPr="00266276">
          <w:rPr>
            <w:rFonts w:ascii="標楷體" w:eastAsia="標楷體" w:hAnsi="標楷體"/>
            <w:color w:val="000000"/>
            <w:sz w:val="20"/>
            <w:szCs w:val="20"/>
          </w:rPr>
          <w:t>95年4月20日</w:t>
        </w:r>
      </w:smartTag>
      <w:r w:rsidRPr="00266276">
        <w:rPr>
          <w:rFonts w:ascii="標楷體" w:eastAsia="標楷體" w:hAnsi="標楷體"/>
          <w:color w:val="000000"/>
          <w:sz w:val="20"/>
          <w:szCs w:val="20"/>
        </w:rPr>
        <w:t>94學年度第3次教師評審委員會修正通過</w:t>
      </w:r>
    </w:p>
    <w:p w:rsidR="00BC7E0B" w:rsidRPr="00266276" w:rsidRDefault="00BC7E0B" w:rsidP="00BC7E0B">
      <w:pPr>
        <w:spacing w:line="0" w:lineRule="atLeast"/>
        <w:jc w:val="right"/>
        <w:rPr>
          <w:rFonts w:ascii="標楷體" w:eastAsia="標楷體" w:hAnsi="標楷體"/>
          <w:color w:val="000000"/>
          <w:sz w:val="20"/>
          <w:szCs w:val="20"/>
        </w:rPr>
      </w:pPr>
      <w:smartTag w:uri="urn:schemas-microsoft-com:office:smarttags" w:element="chsdate">
        <w:smartTagPr>
          <w:attr w:name="IsROCDate" w:val="False"/>
          <w:attr w:name="IsLunarDate" w:val="False"/>
          <w:attr w:name="Day" w:val="9"/>
          <w:attr w:name="Month" w:val="1"/>
          <w:attr w:name="Year" w:val="1997"/>
        </w:smartTagPr>
        <w:r w:rsidRPr="00266276">
          <w:rPr>
            <w:rFonts w:ascii="標楷體" w:eastAsia="標楷體" w:hAnsi="標楷體"/>
            <w:color w:val="000000"/>
            <w:sz w:val="20"/>
            <w:szCs w:val="20"/>
          </w:rPr>
          <w:t>97年1月9日</w:t>
        </w:r>
      </w:smartTag>
      <w:r w:rsidRPr="00266276">
        <w:rPr>
          <w:rFonts w:ascii="標楷體" w:eastAsia="標楷體" w:hAnsi="標楷體"/>
          <w:color w:val="000000"/>
          <w:sz w:val="20"/>
          <w:szCs w:val="20"/>
        </w:rPr>
        <w:t>96學年度第2次教師評審委員會修正第4點</w:t>
      </w:r>
    </w:p>
    <w:p w:rsidR="00BC7E0B" w:rsidRPr="00266276" w:rsidRDefault="00BC7E0B" w:rsidP="00BC7E0B">
      <w:pPr>
        <w:spacing w:line="0" w:lineRule="atLeast"/>
        <w:jc w:val="right"/>
        <w:rPr>
          <w:rFonts w:ascii="標楷體" w:eastAsia="標楷體" w:hAnsi="標楷體"/>
          <w:color w:val="000000"/>
          <w:sz w:val="20"/>
          <w:szCs w:val="20"/>
        </w:rPr>
      </w:pPr>
      <w:r w:rsidRPr="00266276">
        <w:rPr>
          <w:rFonts w:ascii="標楷體" w:eastAsia="標楷體" w:hAnsi="標楷體"/>
          <w:color w:val="000000"/>
          <w:sz w:val="20"/>
          <w:szCs w:val="20"/>
        </w:rPr>
        <w:t>103年1月21日102學年度第3次教師評審委員會修正通過</w:t>
      </w:r>
    </w:p>
    <w:p w:rsidR="00BC7E0B" w:rsidRPr="00266276" w:rsidRDefault="00BC7E0B" w:rsidP="00BC7E0B">
      <w:pPr>
        <w:spacing w:line="0" w:lineRule="atLeast"/>
        <w:jc w:val="right"/>
        <w:rPr>
          <w:rFonts w:ascii="標楷體" w:eastAsia="標楷體" w:hAnsi="標楷體"/>
          <w:color w:val="000000"/>
          <w:sz w:val="20"/>
          <w:szCs w:val="20"/>
        </w:rPr>
      </w:pPr>
      <w:r w:rsidRPr="00266276">
        <w:rPr>
          <w:rFonts w:ascii="標楷體" w:eastAsia="標楷體" w:hAnsi="標楷體"/>
          <w:color w:val="000000"/>
          <w:sz w:val="20"/>
          <w:szCs w:val="20"/>
        </w:rPr>
        <w:t>103年7月29日102學年度第6次教師評審委員會修正通過</w:t>
      </w:r>
    </w:p>
    <w:p w:rsidR="00BC7E0B" w:rsidRPr="00266276" w:rsidRDefault="00BC7E0B" w:rsidP="00BC7E0B">
      <w:pPr>
        <w:spacing w:line="0" w:lineRule="atLeast"/>
        <w:jc w:val="right"/>
        <w:rPr>
          <w:rFonts w:ascii="標楷體" w:eastAsia="標楷體" w:hAnsi="標楷體"/>
          <w:color w:val="000000"/>
          <w:sz w:val="20"/>
          <w:szCs w:val="20"/>
        </w:rPr>
      </w:pPr>
      <w:r w:rsidRPr="00266276">
        <w:rPr>
          <w:rFonts w:ascii="標楷體" w:eastAsia="標楷體" w:hAnsi="標楷體"/>
          <w:color w:val="000000"/>
          <w:sz w:val="20"/>
          <w:szCs w:val="20"/>
        </w:rPr>
        <w:t>103年</w:t>
      </w:r>
      <w:r w:rsidRPr="00266276">
        <w:rPr>
          <w:rFonts w:ascii="標楷體" w:eastAsia="標楷體" w:hAnsi="標楷體" w:hint="eastAsia"/>
          <w:color w:val="000000"/>
          <w:sz w:val="20"/>
          <w:szCs w:val="20"/>
        </w:rPr>
        <w:t>12</w:t>
      </w:r>
      <w:r w:rsidRPr="00266276">
        <w:rPr>
          <w:rFonts w:ascii="標楷體" w:eastAsia="標楷體" w:hAnsi="標楷體"/>
          <w:color w:val="000000"/>
          <w:sz w:val="20"/>
          <w:szCs w:val="20"/>
        </w:rPr>
        <w:t>月</w:t>
      </w:r>
      <w:r w:rsidRPr="00266276">
        <w:rPr>
          <w:rFonts w:ascii="標楷體" w:eastAsia="標楷體" w:hAnsi="標楷體" w:hint="eastAsia"/>
          <w:color w:val="000000"/>
          <w:sz w:val="20"/>
          <w:szCs w:val="20"/>
        </w:rPr>
        <w:t>1日</w:t>
      </w:r>
      <w:r w:rsidRPr="00266276">
        <w:rPr>
          <w:rFonts w:ascii="標楷體" w:eastAsia="標楷體" w:hAnsi="標楷體"/>
          <w:color w:val="000000"/>
          <w:sz w:val="20"/>
          <w:szCs w:val="20"/>
        </w:rPr>
        <w:t>10</w:t>
      </w:r>
      <w:r w:rsidRPr="00266276">
        <w:rPr>
          <w:rFonts w:ascii="標楷體" w:eastAsia="標楷體" w:hAnsi="標楷體" w:hint="eastAsia"/>
          <w:color w:val="000000"/>
          <w:sz w:val="20"/>
          <w:szCs w:val="20"/>
        </w:rPr>
        <w:t>3</w:t>
      </w:r>
      <w:r w:rsidRPr="00266276">
        <w:rPr>
          <w:rFonts w:ascii="標楷體" w:eastAsia="標楷體" w:hAnsi="標楷體"/>
          <w:color w:val="000000"/>
          <w:sz w:val="20"/>
          <w:szCs w:val="20"/>
        </w:rPr>
        <w:t>學年度第</w:t>
      </w:r>
      <w:r w:rsidRPr="00266276">
        <w:rPr>
          <w:rFonts w:ascii="標楷體" w:eastAsia="標楷體" w:hAnsi="標楷體" w:hint="eastAsia"/>
          <w:color w:val="000000"/>
          <w:sz w:val="20"/>
          <w:szCs w:val="20"/>
        </w:rPr>
        <w:t>1</w:t>
      </w:r>
      <w:r w:rsidRPr="00266276">
        <w:rPr>
          <w:rFonts w:ascii="標楷體" w:eastAsia="標楷體" w:hAnsi="標楷體"/>
          <w:color w:val="000000"/>
          <w:sz w:val="20"/>
          <w:szCs w:val="20"/>
        </w:rPr>
        <w:t>次教師評審委員會修正通過</w:t>
      </w:r>
    </w:p>
    <w:p w:rsidR="00BC7E0B" w:rsidRPr="00266276" w:rsidRDefault="00BC7E0B" w:rsidP="00BC7E0B">
      <w:pPr>
        <w:spacing w:line="0" w:lineRule="atLeast"/>
        <w:jc w:val="right"/>
        <w:rPr>
          <w:rFonts w:ascii="標楷體" w:eastAsia="標楷體" w:hAnsi="標楷體"/>
          <w:color w:val="000000"/>
          <w:sz w:val="20"/>
          <w:szCs w:val="20"/>
        </w:rPr>
      </w:pPr>
      <w:r w:rsidRPr="00266276">
        <w:rPr>
          <w:rFonts w:ascii="標楷體" w:eastAsia="標楷體" w:hAnsi="標楷體" w:hint="eastAsia"/>
          <w:color w:val="000000"/>
          <w:sz w:val="20"/>
          <w:szCs w:val="20"/>
        </w:rPr>
        <w:t>105年3月21日104學年度第4次教師評審委員會修正通過</w:t>
      </w:r>
    </w:p>
    <w:p w:rsidR="00BC7E0B" w:rsidRPr="00266276" w:rsidRDefault="00BC7E0B" w:rsidP="00BC7E0B">
      <w:pPr>
        <w:spacing w:line="0" w:lineRule="atLeast"/>
        <w:jc w:val="right"/>
        <w:rPr>
          <w:rFonts w:ascii="標楷體" w:eastAsia="標楷體" w:hAnsi="標楷體"/>
          <w:color w:val="000000"/>
          <w:sz w:val="20"/>
          <w:szCs w:val="20"/>
        </w:rPr>
      </w:pPr>
      <w:r w:rsidRPr="00266276">
        <w:rPr>
          <w:rFonts w:ascii="標楷體" w:eastAsia="標楷體" w:hAnsi="標楷體" w:hint="eastAsia"/>
          <w:color w:val="000000"/>
          <w:sz w:val="20"/>
          <w:szCs w:val="20"/>
        </w:rPr>
        <w:t>105年5月25日104學年度第5次教師評審委員會修正通過</w:t>
      </w:r>
    </w:p>
    <w:p w:rsidR="00BC7E0B" w:rsidRPr="00BC7E0B" w:rsidRDefault="00BC7E0B" w:rsidP="00BC7E0B">
      <w:pPr>
        <w:spacing w:line="0" w:lineRule="atLeast"/>
        <w:jc w:val="right"/>
        <w:rPr>
          <w:rFonts w:ascii="標楷體" w:eastAsia="標楷體" w:hAnsi="標楷體"/>
          <w:color w:val="000000"/>
          <w:sz w:val="20"/>
          <w:szCs w:val="20"/>
        </w:rPr>
      </w:pPr>
      <w:r w:rsidRPr="00BC7E0B">
        <w:rPr>
          <w:rFonts w:ascii="標楷體" w:eastAsia="標楷體" w:hAnsi="標楷體"/>
          <w:color w:val="000000"/>
          <w:sz w:val="20"/>
          <w:szCs w:val="20"/>
        </w:rPr>
        <w:t>106年1月17日</w:t>
      </w:r>
      <w:r w:rsidRPr="00BC7E0B">
        <w:rPr>
          <w:rFonts w:ascii="標楷體" w:eastAsia="標楷體" w:hAnsi="標楷體" w:hint="eastAsia"/>
          <w:color w:val="000000"/>
          <w:sz w:val="20"/>
          <w:szCs w:val="20"/>
        </w:rPr>
        <w:t>105學年度第3次教師評審委員會修正通過</w:t>
      </w:r>
    </w:p>
    <w:p w:rsidR="00BC7E0B" w:rsidRPr="00BC7E0B" w:rsidRDefault="00BC7E0B" w:rsidP="00BC7E0B">
      <w:pPr>
        <w:spacing w:line="0" w:lineRule="atLeast"/>
        <w:jc w:val="right"/>
        <w:rPr>
          <w:rFonts w:ascii="標楷體" w:eastAsia="標楷體" w:hAnsi="標楷體"/>
          <w:color w:val="000000"/>
          <w:sz w:val="20"/>
          <w:szCs w:val="20"/>
        </w:rPr>
      </w:pPr>
      <w:r w:rsidRPr="00BC7E0B">
        <w:rPr>
          <w:rFonts w:ascii="標楷體" w:eastAsia="標楷體" w:hAnsi="標楷體"/>
          <w:color w:val="000000"/>
          <w:sz w:val="20"/>
          <w:szCs w:val="20"/>
        </w:rPr>
        <w:t>106年3月</w:t>
      </w:r>
      <w:r w:rsidRPr="00BC7E0B">
        <w:rPr>
          <w:rFonts w:ascii="標楷體" w:eastAsia="標楷體" w:hAnsi="標楷體" w:hint="eastAsia"/>
          <w:color w:val="000000"/>
          <w:sz w:val="20"/>
          <w:szCs w:val="20"/>
        </w:rPr>
        <w:t>8</w:t>
      </w:r>
      <w:r w:rsidRPr="00BC7E0B">
        <w:rPr>
          <w:rFonts w:ascii="標楷體" w:eastAsia="標楷體" w:hAnsi="標楷體"/>
          <w:color w:val="000000"/>
          <w:sz w:val="20"/>
          <w:szCs w:val="20"/>
        </w:rPr>
        <w:t>日</w:t>
      </w:r>
      <w:r w:rsidRPr="00BC7E0B">
        <w:rPr>
          <w:rFonts w:ascii="標楷體" w:eastAsia="標楷體" w:hAnsi="標楷體" w:hint="eastAsia"/>
          <w:color w:val="000000"/>
          <w:sz w:val="20"/>
          <w:szCs w:val="20"/>
        </w:rPr>
        <w:t>105學年度第4次教師評審委員會修正通過</w:t>
      </w:r>
    </w:p>
    <w:p w:rsidR="00BC7E0B" w:rsidRPr="00BC7E0B" w:rsidRDefault="00BC7E0B" w:rsidP="00BC7E0B">
      <w:pPr>
        <w:spacing w:line="0" w:lineRule="atLeast"/>
        <w:jc w:val="right"/>
        <w:rPr>
          <w:rFonts w:ascii="標楷體" w:eastAsia="標楷體" w:hAnsi="標楷體"/>
          <w:color w:val="000000"/>
          <w:sz w:val="20"/>
          <w:szCs w:val="20"/>
        </w:rPr>
      </w:pPr>
      <w:r w:rsidRPr="00BC7E0B">
        <w:rPr>
          <w:rFonts w:ascii="標楷體" w:eastAsia="標楷體" w:hAnsi="標楷體"/>
          <w:color w:val="000000"/>
          <w:sz w:val="20"/>
          <w:szCs w:val="20"/>
        </w:rPr>
        <w:t>106年4月13日</w:t>
      </w:r>
      <w:r w:rsidRPr="00BC7E0B">
        <w:rPr>
          <w:rFonts w:ascii="標楷體" w:eastAsia="標楷體" w:hAnsi="標楷體" w:hint="eastAsia"/>
          <w:color w:val="000000"/>
          <w:sz w:val="20"/>
          <w:szCs w:val="20"/>
        </w:rPr>
        <w:t>105學年度第5次教師評審委員會修正通過</w:t>
      </w:r>
    </w:p>
    <w:p w:rsidR="00BC7E0B" w:rsidRPr="00BC7E0B" w:rsidRDefault="00BC7E0B" w:rsidP="00BC7E0B">
      <w:pPr>
        <w:spacing w:line="0" w:lineRule="atLeast"/>
        <w:jc w:val="right"/>
        <w:rPr>
          <w:rFonts w:ascii="標楷體" w:eastAsia="標楷體" w:hAnsi="標楷體"/>
          <w:color w:val="000000"/>
          <w:sz w:val="20"/>
          <w:szCs w:val="20"/>
        </w:rPr>
      </w:pPr>
      <w:r w:rsidRPr="00BC7E0B">
        <w:rPr>
          <w:rFonts w:ascii="標楷體" w:eastAsia="標楷體" w:hAnsi="標楷體" w:hint="eastAsia"/>
          <w:color w:val="000000"/>
          <w:sz w:val="20"/>
          <w:szCs w:val="20"/>
        </w:rPr>
        <w:t>106年6月27日105學年度第6次教師評審委員會修正通過</w:t>
      </w:r>
    </w:p>
    <w:p w:rsidR="00BC7E0B" w:rsidRPr="00BC7E0B" w:rsidRDefault="00BC7E0B" w:rsidP="00BC7E0B">
      <w:pPr>
        <w:spacing w:line="0" w:lineRule="atLeast"/>
        <w:jc w:val="right"/>
        <w:rPr>
          <w:rFonts w:ascii="標楷體" w:eastAsia="標楷體" w:hAnsi="標楷體"/>
          <w:color w:val="000000"/>
          <w:sz w:val="20"/>
          <w:szCs w:val="20"/>
        </w:rPr>
      </w:pPr>
      <w:r w:rsidRPr="00BC7E0B">
        <w:rPr>
          <w:rFonts w:ascii="標楷體" w:eastAsia="標楷體" w:hAnsi="標楷體" w:hint="eastAsia"/>
          <w:color w:val="000000"/>
          <w:sz w:val="20"/>
          <w:szCs w:val="20"/>
        </w:rPr>
        <w:t>106年11月2</w:t>
      </w:r>
      <w:r w:rsidRPr="00BC7E0B">
        <w:rPr>
          <w:rFonts w:ascii="標楷體" w:eastAsia="標楷體" w:hAnsi="標楷體"/>
          <w:color w:val="000000"/>
          <w:sz w:val="20"/>
          <w:szCs w:val="20"/>
        </w:rPr>
        <w:t>2</w:t>
      </w:r>
      <w:r w:rsidRPr="00BC7E0B">
        <w:rPr>
          <w:rFonts w:ascii="標楷體" w:eastAsia="標楷體" w:hAnsi="標楷體" w:hint="eastAsia"/>
          <w:color w:val="000000"/>
          <w:sz w:val="20"/>
          <w:szCs w:val="20"/>
        </w:rPr>
        <w:t>日10</w:t>
      </w:r>
      <w:r w:rsidRPr="00BC7E0B">
        <w:rPr>
          <w:rFonts w:ascii="標楷體" w:eastAsia="標楷體" w:hAnsi="標楷體"/>
          <w:color w:val="000000"/>
          <w:sz w:val="20"/>
          <w:szCs w:val="20"/>
        </w:rPr>
        <w:t>6</w:t>
      </w:r>
      <w:r w:rsidRPr="00BC7E0B">
        <w:rPr>
          <w:rFonts w:ascii="標楷體" w:eastAsia="標楷體" w:hAnsi="標楷體" w:hint="eastAsia"/>
          <w:color w:val="000000"/>
          <w:sz w:val="20"/>
          <w:szCs w:val="20"/>
        </w:rPr>
        <w:t>學年度第2次教師評審委員會修正通過</w:t>
      </w:r>
    </w:p>
    <w:p w:rsidR="00BC7E0B" w:rsidRPr="00BC7E0B" w:rsidRDefault="00BC7E0B" w:rsidP="00BC7E0B">
      <w:pPr>
        <w:spacing w:line="0" w:lineRule="atLeast"/>
        <w:jc w:val="right"/>
        <w:rPr>
          <w:rFonts w:ascii="標楷體" w:eastAsia="標楷體" w:hAnsi="標楷體"/>
          <w:color w:val="000000"/>
          <w:sz w:val="20"/>
          <w:szCs w:val="20"/>
        </w:rPr>
      </w:pPr>
      <w:r w:rsidRPr="00BC7E0B">
        <w:rPr>
          <w:rFonts w:ascii="標楷體" w:eastAsia="標楷體" w:hAnsi="標楷體" w:hint="eastAsia"/>
          <w:color w:val="000000"/>
          <w:sz w:val="20"/>
          <w:szCs w:val="20"/>
        </w:rPr>
        <w:t>10</w:t>
      </w:r>
      <w:r w:rsidRPr="00BC7E0B">
        <w:rPr>
          <w:rFonts w:ascii="標楷體" w:eastAsia="標楷體" w:hAnsi="標楷體"/>
          <w:color w:val="000000"/>
          <w:sz w:val="20"/>
          <w:szCs w:val="20"/>
        </w:rPr>
        <w:t>7</w:t>
      </w:r>
      <w:r w:rsidRPr="00BC7E0B">
        <w:rPr>
          <w:rFonts w:ascii="標楷體" w:eastAsia="標楷體" w:hAnsi="標楷體" w:hint="eastAsia"/>
          <w:color w:val="000000"/>
          <w:sz w:val="20"/>
          <w:szCs w:val="20"/>
        </w:rPr>
        <w:t>年3月2</w:t>
      </w:r>
      <w:r w:rsidRPr="00BC7E0B">
        <w:rPr>
          <w:rFonts w:ascii="標楷體" w:eastAsia="標楷體" w:hAnsi="標楷體"/>
          <w:color w:val="000000"/>
          <w:sz w:val="20"/>
          <w:szCs w:val="20"/>
        </w:rPr>
        <w:t>8</w:t>
      </w:r>
      <w:r w:rsidRPr="00BC7E0B">
        <w:rPr>
          <w:rFonts w:ascii="標楷體" w:eastAsia="標楷體" w:hAnsi="標楷體" w:hint="eastAsia"/>
          <w:color w:val="000000"/>
          <w:sz w:val="20"/>
          <w:szCs w:val="20"/>
        </w:rPr>
        <w:t>日10</w:t>
      </w:r>
      <w:r w:rsidRPr="00BC7E0B">
        <w:rPr>
          <w:rFonts w:ascii="標楷體" w:eastAsia="標楷體" w:hAnsi="標楷體"/>
          <w:color w:val="000000"/>
          <w:sz w:val="20"/>
          <w:szCs w:val="20"/>
        </w:rPr>
        <w:t>6</w:t>
      </w:r>
      <w:r w:rsidRPr="00BC7E0B">
        <w:rPr>
          <w:rFonts w:ascii="標楷體" w:eastAsia="標楷體" w:hAnsi="標楷體" w:hint="eastAsia"/>
          <w:color w:val="000000"/>
          <w:sz w:val="20"/>
          <w:szCs w:val="20"/>
        </w:rPr>
        <w:t>學年度第4次教師評審委員會修正通過</w:t>
      </w:r>
    </w:p>
    <w:p w:rsidR="00BC7E0B" w:rsidRPr="00BC7E0B" w:rsidRDefault="00BC7E0B" w:rsidP="00BC7E0B">
      <w:pPr>
        <w:spacing w:line="0" w:lineRule="atLeast"/>
        <w:jc w:val="right"/>
        <w:rPr>
          <w:rFonts w:ascii="標楷體" w:eastAsia="標楷體" w:hAnsi="標楷體"/>
          <w:color w:val="000000"/>
          <w:sz w:val="20"/>
          <w:szCs w:val="20"/>
        </w:rPr>
      </w:pPr>
      <w:r w:rsidRPr="00BC7E0B">
        <w:rPr>
          <w:rFonts w:ascii="標楷體" w:eastAsia="標楷體" w:hAnsi="標楷體" w:hint="eastAsia"/>
          <w:color w:val="000000"/>
          <w:sz w:val="20"/>
          <w:szCs w:val="20"/>
        </w:rPr>
        <w:t>108年12月11日108學年度第2次教師評審委員會修正附表通過</w:t>
      </w:r>
    </w:p>
    <w:p w:rsidR="00BC7E0B" w:rsidRPr="00BC7E0B" w:rsidRDefault="00BC7E0B" w:rsidP="00BC7E0B">
      <w:pPr>
        <w:spacing w:line="0" w:lineRule="atLeast"/>
        <w:jc w:val="right"/>
        <w:rPr>
          <w:rFonts w:ascii="標楷體" w:eastAsia="標楷體" w:hAnsi="標楷體"/>
          <w:color w:val="000000"/>
          <w:sz w:val="20"/>
          <w:szCs w:val="20"/>
        </w:rPr>
      </w:pPr>
      <w:r w:rsidRPr="00BC7E0B">
        <w:rPr>
          <w:rFonts w:ascii="標楷體" w:eastAsia="標楷體" w:hAnsi="標楷體" w:hint="eastAsia"/>
          <w:color w:val="000000"/>
          <w:sz w:val="20"/>
          <w:szCs w:val="20"/>
        </w:rPr>
        <w:t>10</w:t>
      </w:r>
      <w:r w:rsidRPr="00BC7E0B">
        <w:rPr>
          <w:rFonts w:ascii="標楷體" w:eastAsia="標楷體" w:hAnsi="標楷體"/>
          <w:color w:val="000000"/>
          <w:sz w:val="20"/>
          <w:szCs w:val="20"/>
        </w:rPr>
        <w:t>9</w:t>
      </w:r>
      <w:r w:rsidRPr="00BC7E0B">
        <w:rPr>
          <w:rFonts w:ascii="標楷體" w:eastAsia="標楷體" w:hAnsi="標楷體" w:hint="eastAsia"/>
          <w:color w:val="000000"/>
          <w:sz w:val="20"/>
          <w:szCs w:val="20"/>
        </w:rPr>
        <w:t>年12月16日10</w:t>
      </w:r>
      <w:r w:rsidRPr="00BC7E0B">
        <w:rPr>
          <w:rFonts w:ascii="標楷體" w:eastAsia="標楷體" w:hAnsi="標楷體"/>
          <w:color w:val="000000"/>
          <w:sz w:val="20"/>
          <w:szCs w:val="20"/>
        </w:rPr>
        <w:t>9</w:t>
      </w:r>
      <w:r w:rsidRPr="00BC7E0B">
        <w:rPr>
          <w:rFonts w:ascii="標楷體" w:eastAsia="標楷體" w:hAnsi="標楷體" w:hint="eastAsia"/>
          <w:color w:val="000000"/>
          <w:sz w:val="20"/>
          <w:szCs w:val="20"/>
        </w:rPr>
        <w:t>學年度第2次教師評審委員會修正通過</w:t>
      </w:r>
    </w:p>
    <w:p w:rsidR="00BC7E0B" w:rsidRPr="00266276" w:rsidRDefault="00BC7E0B" w:rsidP="00BC7E0B">
      <w:pPr>
        <w:spacing w:line="0" w:lineRule="atLeast"/>
        <w:jc w:val="right"/>
        <w:rPr>
          <w:rFonts w:ascii="標楷體" w:eastAsia="標楷體" w:hAnsi="標楷體"/>
          <w:color w:val="000000"/>
          <w:sz w:val="20"/>
          <w:szCs w:val="20"/>
        </w:rPr>
      </w:pPr>
    </w:p>
    <w:p w:rsidR="00BC7E0B" w:rsidRPr="002D637B" w:rsidRDefault="00BC7E0B" w:rsidP="00BC7E0B">
      <w:pPr>
        <w:spacing w:beforeLines="50" w:before="180"/>
        <w:ind w:left="520" w:hangingChars="200" w:hanging="520"/>
        <w:jc w:val="both"/>
        <w:rPr>
          <w:rFonts w:ascii="標楷體" w:eastAsia="標楷體" w:hAnsi="標楷體"/>
          <w:color w:val="000000"/>
          <w:sz w:val="26"/>
          <w:szCs w:val="26"/>
        </w:rPr>
      </w:pPr>
      <w:r w:rsidRPr="00266276">
        <w:rPr>
          <w:rFonts w:ascii="標楷體" w:eastAsia="標楷體" w:hAnsi="標楷體" w:hint="eastAsia"/>
          <w:color w:val="000000"/>
          <w:sz w:val="26"/>
          <w:szCs w:val="26"/>
        </w:rPr>
        <w:t>一、</w:t>
      </w:r>
      <w:r w:rsidRPr="00266276">
        <w:rPr>
          <w:rFonts w:ascii="標楷體" w:eastAsia="標楷體" w:hAnsi="標楷體"/>
          <w:color w:val="000000"/>
          <w:sz w:val="26"/>
          <w:szCs w:val="26"/>
        </w:rPr>
        <w:t>為</w:t>
      </w:r>
      <w:r w:rsidRPr="002D637B">
        <w:rPr>
          <w:rFonts w:ascii="標楷體" w:eastAsia="標楷體" w:hAnsi="標楷體"/>
          <w:color w:val="000000"/>
          <w:sz w:val="26"/>
          <w:szCs w:val="26"/>
        </w:rPr>
        <w:t>彌補各系所中心教師專長之不足，並基於輔助教學與研究之實際需要，特依專科以上學校兼任教師聘任辦法，訂定本要點。</w:t>
      </w:r>
    </w:p>
    <w:p w:rsidR="00BC7E0B" w:rsidRPr="002D637B" w:rsidRDefault="00BC7E0B" w:rsidP="00BC7E0B">
      <w:pPr>
        <w:ind w:left="520" w:hangingChars="200" w:hanging="520"/>
        <w:jc w:val="both"/>
        <w:rPr>
          <w:rFonts w:ascii="標楷體" w:eastAsia="標楷體" w:hAnsi="標楷體"/>
          <w:color w:val="000000"/>
          <w:sz w:val="26"/>
          <w:szCs w:val="26"/>
        </w:rPr>
      </w:pPr>
      <w:r w:rsidRPr="002D637B">
        <w:rPr>
          <w:rFonts w:ascii="標楷體" w:eastAsia="標楷體" w:hAnsi="標楷體" w:hint="eastAsia"/>
          <w:color w:val="000000"/>
          <w:sz w:val="26"/>
          <w:szCs w:val="26"/>
        </w:rPr>
        <w:t>二、</w:t>
      </w:r>
      <w:r w:rsidRPr="002D637B">
        <w:rPr>
          <w:rFonts w:ascii="標楷體" w:eastAsia="標楷體" w:hAnsi="標楷體"/>
          <w:color w:val="000000"/>
          <w:sz w:val="26"/>
          <w:szCs w:val="26"/>
        </w:rPr>
        <w:t>兼任教師除應符合教育人員任用條例第十八條（教授）、第十七條（副教授）、第十六條之一（助理教授）、第十六條（講師）各款資格條件之一外，且不得有教師法</w:t>
      </w:r>
      <w:r w:rsidRPr="002D637B">
        <w:rPr>
          <w:rFonts w:ascii="標楷體" w:eastAsia="標楷體" w:hAnsi="標楷體" w:hint="eastAsia"/>
          <w:color w:val="000000"/>
          <w:sz w:val="26"/>
          <w:szCs w:val="26"/>
        </w:rPr>
        <w:t>規</w:t>
      </w:r>
      <w:r w:rsidRPr="002D637B">
        <w:rPr>
          <w:rFonts w:ascii="標楷體" w:eastAsia="標楷體" w:hAnsi="標楷體"/>
          <w:color w:val="000000"/>
          <w:sz w:val="26"/>
          <w:szCs w:val="26"/>
        </w:rPr>
        <w:t>定</w:t>
      </w:r>
      <w:r w:rsidRPr="002D637B">
        <w:rPr>
          <w:rFonts w:ascii="標楷體" w:eastAsia="標楷體" w:hAnsi="標楷體" w:hint="eastAsia"/>
          <w:color w:val="000000"/>
          <w:sz w:val="26"/>
          <w:szCs w:val="26"/>
        </w:rPr>
        <w:t>或教</w:t>
      </w:r>
      <w:r w:rsidRPr="002D637B">
        <w:rPr>
          <w:rFonts w:ascii="標楷體" w:eastAsia="標楷體" w:hAnsi="標楷體"/>
          <w:color w:val="000000"/>
          <w:sz w:val="26"/>
          <w:szCs w:val="26"/>
        </w:rPr>
        <w:t>育</w:t>
      </w:r>
      <w:r w:rsidRPr="002D637B">
        <w:rPr>
          <w:rFonts w:ascii="標楷體" w:eastAsia="標楷體" w:hAnsi="標楷體" w:hint="eastAsia"/>
          <w:color w:val="000000"/>
          <w:sz w:val="26"/>
          <w:szCs w:val="26"/>
        </w:rPr>
        <w:t>人</w:t>
      </w:r>
      <w:r w:rsidRPr="002D637B">
        <w:rPr>
          <w:rFonts w:ascii="標楷體" w:eastAsia="標楷體" w:hAnsi="標楷體"/>
          <w:color w:val="000000"/>
          <w:sz w:val="26"/>
          <w:szCs w:val="26"/>
        </w:rPr>
        <w:t>員任用</w:t>
      </w:r>
      <w:r w:rsidRPr="002D637B">
        <w:rPr>
          <w:rFonts w:ascii="標楷體" w:eastAsia="標楷體" w:hAnsi="標楷體" w:hint="eastAsia"/>
          <w:color w:val="000000"/>
          <w:sz w:val="26"/>
          <w:szCs w:val="26"/>
        </w:rPr>
        <w:t>條</w:t>
      </w:r>
      <w:r w:rsidRPr="002D637B">
        <w:rPr>
          <w:rFonts w:ascii="標楷體" w:eastAsia="標楷體" w:hAnsi="標楷體"/>
          <w:color w:val="000000"/>
          <w:sz w:val="26"/>
          <w:szCs w:val="26"/>
        </w:rPr>
        <w:t>例</w:t>
      </w:r>
      <w:r w:rsidRPr="002D637B">
        <w:rPr>
          <w:rFonts w:ascii="標楷體" w:eastAsia="標楷體" w:hAnsi="標楷體" w:hint="eastAsia"/>
          <w:color w:val="000000"/>
          <w:sz w:val="26"/>
          <w:szCs w:val="26"/>
        </w:rPr>
        <w:t>規</w:t>
      </w:r>
      <w:r w:rsidRPr="002D637B">
        <w:rPr>
          <w:rFonts w:ascii="標楷體" w:eastAsia="標楷體" w:hAnsi="標楷體"/>
          <w:color w:val="000000"/>
          <w:sz w:val="26"/>
          <w:szCs w:val="26"/>
        </w:rPr>
        <w:t>定不</w:t>
      </w:r>
      <w:r w:rsidRPr="002D637B">
        <w:rPr>
          <w:rFonts w:ascii="標楷體" w:eastAsia="標楷體" w:hAnsi="標楷體" w:hint="eastAsia"/>
          <w:color w:val="000000"/>
          <w:sz w:val="26"/>
          <w:szCs w:val="26"/>
        </w:rPr>
        <w:t>得</w:t>
      </w:r>
      <w:r w:rsidRPr="002D637B">
        <w:rPr>
          <w:rFonts w:ascii="標楷體" w:eastAsia="標楷體" w:hAnsi="標楷體"/>
          <w:color w:val="000000"/>
          <w:sz w:val="26"/>
          <w:szCs w:val="26"/>
        </w:rPr>
        <w:t>聘任之情事之一者。</w:t>
      </w:r>
    </w:p>
    <w:p w:rsidR="00BC7E0B" w:rsidRPr="002D637B" w:rsidRDefault="00BC7E0B" w:rsidP="00BC7E0B">
      <w:pPr>
        <w:ind w:leftChars="200" w:left="480"/>
        <w:rPr>
          <w:rFonts w:ascii="標楷體" w:eastAsia="標楷體" w:hAnsi="標楷體"/>
          <w:color w:val="000000"/>
          <w:sz w:val="26"/>
          <w:szCs w:val="26"/>
        </w:rPr>
      </w:pPr>
      <w:r w:rsidRPr="002D637B">
        <w:rPr>
          <w:rFonts w:ascii="標楷體" w:eastAsia="標楷體" w:hAnsi="標楷體"/>
          <w:color w:val="000000"/>
          <w:sz w:val="26"/>
          <w:szCs w:val="26"/>
        </w:rPr>
        <w:t>如以專業技術人員聘任，以具有特殊專業實務、造詣或成就，足以勝任教學工作者為限，並應符合大學聘任專業技術人員擔任教學辦法之規定。</w:t>
      </w:r>
    </w:p>
    <w:p w:rsidR="00BC7E0B" w:rsidRPr="002D637B" w:rsidRDefault="00BC7E0B" w:rsidP="00BC7E0B">
      <w:pPr>
        <w:ind w:left="520" w:hangingChars="200" w:hanging="520"/>
        <w:jc w:val="both"/>
        <w:rPr>
          <w:rFonts w:ascii="標楷體" w:eastAsia="標楷體" w:hAnsi="標楷體"/>
          <w:color w:val="000000"/>
          <w:sz w:val="26"/>
          <w:szCs w:val="26"/>
        </w:rPr>
      </w:pPr>
      <w:r w:rsidRPr="002D637B">
        <w:rPr>
          <w:rFonts w:ascii="標楷體" w:eastAsia="標楷體" w:hAnsi="標楷體" w:hint="eastAsia"/>
          <w:color w:val="000000"/>
          <w:sz w:val="26"/>
          <w:szCs w:val="26"/>
        </w:rPr>
        <w:t>三、</w:t>
      </w:r>
      <w:r w:rsidRPr="002D637B">
        <w:rPr>
          <w:rFonts w:ascii="標楷體" w:eastAsia="標楷體" w:hAnsi="標楷體"/>
          <w:color w:val="000000"/>
          <w:sz w:val="26"/>
          <w:szCs w:val="26"/>
        </w:rPr>
        <w:t>兼任教師</w:t>
      </w:r>
      <w:r w:rsidRPr="002D637B">
        <w:rPr>
          <w:rFonts w:ascii="標楷體" w:eastAsia="標楷體" w:hAnsi="標楷體" w:hint="eastAsia"/>
          <w:color w:val="000000"/>
          <w:sz w:val="26"/>
          <w:szCs w:val="26"/>
        </w:rPr>
        <w:t>之聘任</w:t>
      </w:r>
      <w:r w:rsidRPr="002D637B">
        <w:rPr>
          <w:rFonts w:ascii="標楷體" w:eastAsia="標楷體" w:hAnsi="標楷體"/>
          <w:color w:val="000000"/>
          <w:sz w:val="26"/>
          <w:szCs w:val="26"/>
        </w:rPr>
        <w:t>，應依下列規定辦理：</w:t>
      </w:r>
    </w:p>
    <w:p w:rsidR="00BC7E0B" w:rsidRPr="002D637B" w:rsidRDefault="00BC7E0B" w:rsidP="00BC7E0B">
      <w:pPr>
        <w:ind w:leftChars="100" w:left="76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(一)兼任教師之授課以班級數較多之課程、本校師資較缺領域之學科及研究所專業科目為原則。</w:t>
      </w:r>
    </w:p>
    <w:p w:rsidR="00BC7E0B" w:rsidRPr="002D637B" w:rsidRDefault="00BC7E0B" w:rsidP="00BC7E0B">
      <w:pPr>
        <w:ind w:leftChars="100" w:left="76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(二)兼任教師每週授課以不超過四小時為限，</w:t>
      </w:r>
      <w:r w:rsidRPr="002D637B">
        <w:rPr>
          <w:rFonts w:ascii="標楷體" w:eastAsia="標楷體" w:hAnsi="標楷體" w:hint="eastAsia"/>
          <w:color w:val="000000"/>
          <w:sz w:val="26"/>
          <w:szCs w:val="26"/>
        </w:rPr>
        <w:t>惟無公私立各級學校或公務機關專職情形，且最近一次的教學意見調查結果分數平均四分以上</w:t>
      </w:r>
      <w:r w:rsidRPr="002D637B">
        <w:rPr>
          <w:rFonts w:ascii="標楷體" w:eastAsia="標楷體" w:hAnsi="標楷體" w:hint="eastAsia"/>
          <w:bCs/>
          <w:snapToGrid w:val="0"/>
          <w:color w:val="000000"/>
          <w:kern w:val="0"/>
          <w:sz w:val="26"/>
          <w:szCs w:val="26"/>
        </w:rPr>
        <w:t>並經由教師評審委員會審議通過</w:t>
      </w:r>
      <w:r w:rsidRPr="002D637B">
        <w:rPr>
          <w:rFonts w:ascii="標楷體" w:eastAsia="標楷體" w:hAnsi="標楷體" w:hint="eastAsia"/>
          <w:color w:val="000000"/>
          <w:sz w:val="26"/>
          <w:szCs w:val="26"/>
        </w:rPr>
        <w:t>之兼任教師，授課時數得調整為至多六小時，</w:t>
      </w:r>
      <w:r w:rsidRPr="002D637B">
        <w:rPr>
          <w:rFonts w:ascii="標楷體" w:eastAsia="標楷體" w:hAnsi="標楷體"/>
          <w:color w:val="000000"/>
          <w:sz w:val="26"/>
          <w:szCs w:val="26"/>
        </w:rPr>
        <w:t>並依規定核給鐘點費。</w:t>
      </w:r>
    </w:p>
    <w:p w:rsidR="00BC7E0B" w:rsidRPr="002D637B" w:rsidRDefault="00BC7E0B" w:rsidP="00BC7E0B">
      <w:pPr>
        <w:ind w:leftChars="300" w:left="720"/>
        <w:jc w:val="both"/>
        <w:rPr>
          <w:rFonts w:ascii="標楷體" w:eastAsia="標楷體" w:hAnsi="標楷體"/>
          <w:color w:val="000000"/>
          <w:sz w:val="26"/>
          <w:szCs w:val="26"/>
        </w:rPr>
      </w:pPr>
      <w:r w:rsidRPr="002D637B">
        <w:rPr>
          <w:rFonts w:ascii="標楷體" w:eastAsia="標楷體" w:hAnsi="標楷體"/>
          <w:color w:val="000000"/>
          <w:sz w:val="26"/>
          <w:szCs w:val="26"/>
        </w:rPr>
        <w:t>音樂系</w:t>
      </w:r>
      <w:r w:rsidRPr="002D637B">
        <w:rPr>
          <w:rFonts w:ascii="標楷體" w:eastAsia="標楷體" w:hAnsi="標楷體"/>
          <w:bCs/>
          <w:snapToGrid w:val="0"/>
          <w:color w:val="000000"/>
          <w:kern w:val="0"/>
          <w:sz w:val="26"/>
          <w:szCs w:val="26"/>
        </w:rPr>
        <w:t>教授</w:t>
      </w:r>
      <w:r w:rsidRPr="002D637B">
        <w:rPr>
          <w:rFonts w:ascii="標楷體" w:eastAsia="標楷體" w:hAnsi="標楷體"/>
          <w:color w:val="000000"/>
          <w:sz w:val="26"/>
          <w:szCs w:val="26"/>
        </w:rPr>
        <w:t>個別指導課之兼任教師，經教師評審委員會審議通過後，其個別指導授課時數得調整為加計一般課程之授課時數後至多九小時。</w:t>
      </w:r>
    </w:p>
    <w:p w:rsidR="00BC7E0B" w:rsidRPr="002D637B" w:rsidRDefault="00BC7E0B" w:rsidP="00BC7E0B">
      <w:pPr>
        <w:ind w:leftChars="100" w:left="76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(三)兼任教師聘期均為一學年或一學期。每學期依實際開課核發聘書。</w:t>
      </w:r>
    </w:p>
    <w:p w:rsidR="00BC7E0B" w:rsidRPr="002D637B" w:rsidRDefault="00BC7E0B" w:rsidP="00BC7E0B">
      <w:pPr>
        <w:ind w:leftChars="100" w:left="76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(四)各系所得聘兼任教師人數以缺額教師、支援教學及減授時數為計算基準：</w:t>
      </w:r>
    </w:p>
    <w:p w:rsidR="00BC7E0B" w:rsidRPr="002D637B" w:rsidRDefault="00BC7E0B" w:rsidP="00BC7E0B">
      <w:pPr>
        <w:adjustRightInd w:val="0"/>
        <w:snapToGrid w:val="0"/>
        <w:ind w:leftChars="200" w:left="740" w:hangingChars="100" w:hanging="260"/>
        <w:jc w:val="both"/>
        <w:rPr>
          <w:rFonts w:ascii="標楷體" w:eastAsia="標楷體" w:hAnsi="標楷體"/>
          <w:bCs/>
          <w:color w:val="000000"/>
          <w:sz w:val="26"/>
          <w:szCs w:val="26"/>
        </w:rPr>
      </w:pPr>
      <w:r w:rsidRPr="002D637B">
        <w:rPr>
          <w:rFonts w:ascii="標楷體" w:eastAsia="標楷體" w:hAnsi="標楷體"/>
          <w:bCs/>
          <w:color w:val="000000"/>
          <w:sz w:val="26"/>
          <w:szCs w:val="26"/>
        </w:rPr>
        <w:t>1.缺額教師：含未足額聘用人數、休假研究人數、延長病假人數、留職停薪及留職留薪人員，缺額一名得聘四名兼任教師。</w:t>
      </w:r>
    </w:p>
    <w:p w:rsidR="00BC7E0B" w:rsidRPr="002D637B" w:rsidRDefault="00BC7E0B" w:rsidP="00BC7E0B">
      <w:pPr>
        <w:adjustRightInd w:val="0"/>
        <w:snapToGrid w:val="0"/>
        <w:ind w:leftChars="200" w:left="740" w:hangingChars="100" w:hanging="260"/>
        <w:jc w:val="both"/>
        <w:rPr>
          <w:rFonts w:ascii="標楷體" w:eastAsia="標楷體" w:hAnsi="標楷體"/>
          <w:color w:val="000000"/>
          <w:sz w:val="26"/>
          <w:szCs w:val="26"/>
        </w:rPr>
      </w:pPr>
      <w:r w:rsidRPr="002D637B">
        <w:rPr>
          <w:rFonts w:ascii="標楷體" w:eastAsia="標楷體" w:hAnsi="標楷體"/>
          <w:bCs/>
          <w:color w:val="000000"/>
          <w:sz w:val="26"/>
          <w:szCs w:val="26"/>
        </w:rPr>
        <w:t>2.支援及減授時數：含支援本校師資培育中心及通識中心教學時數、系所教師因兼任行政職務減授教學時數，各項時數以四小時折算一名兼任教師。</w:t>
      </w:r>
    </w:p>
    <w:p w:rsidR="00BC7E0B" w:rsidRPr="002D637B" w:rsidRDefault="00BC7E0B" w:rsidP="00BC7E0B">
      <w:pPr>
        <w:ind w:leftChars="100" w:left="76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五)各系所於每學期辦理兼任教師聘任，應填列「國立臺南大學各系所聘任兼任教師員額計算標準表」(如附表)，聘任人數不得超過上開標準表計算後之得聘人數；現有超額兼任教師之系所應自95學年度起每年遞減百分之五。</w:t>
      </w:r>
    </w:p>
    <w:p w:rsidR="00BC7E0B" w:rsidRPr="002D637B" w:rsidRDefault="00BC7E0B" w:rsidP="00BC7E0B">
      <w:pPr>
        <w:ind w:leftChars="100" w:left="760" w:hangingChars="200" w:hanging="520"/>
        <w:jc w:val="both"/>
        <w:rPr>
          <w:rFonts w:ascii="標楷體" w:eastAsia="標楷體" w:hAnsi="標楷體"/>
          <w:bCs/>
          <w:snapToGrid w:val="0"/>
          <w:color w:val="000000"/>
          <w:kern w:val="0"/>
          <w:sz w:val="26"/>
          <w:szCs w:val="26"/>
        </w:rPr>
      </w:pPr>
      <w:r w:rsidRPr="002D637B">
        <w:rPr>
          <w:rFonts w:ascii="標楷體" w:eastAsia="標楷體" w:hAnsi="標楷體"/>
          <w:color w:val="000000"/>
          <w:sz w:val="26"/>
          <w:szCs w:val="26"/>
        </w:rPr>
        <w:lastRenderedPageBreak/>
        <w:t>(六)獨立</w:t>
      </w:r>
      <w:r w:rsidRPr="002D637B">
        <w:rPr>
          <w:rFonts w:ascii="標楷體" w:eastAsia="標楷體" w:hAnsi="標楷體"/>
          <w:bCs/>
          <w:snapToGrid w:val="0"/>
          <w:color w:val="000000"/>
          <w:kern w:val="0"/>
          <w:sz w:val="26"/>
          <w:szCs w:val="26"/>
        </w:rPr>
        <w:t>研究所因應授課實際需要需敘明具體理由後，得以聘任兼任教師，以不超過6位為原則。</w:t>
      </w:r>
    </w:p>
    <w:p w:rsidR="00BC7E0B" w:rsidRPr="002D637B" w:rsidRDefault="00BC7E0B" w:rsidP="00BC7E0B">
      <w:pPr>
        <w:ind w:leftChars="100" w:left="760" w:hangingChars="200" w:hanging="520"/>
        <w:jc w:val="both"/>
        <w:rPr>
          <w:rFonts w:ascii="標楷體" w:eastAsia="標楷體" w:hAnsi="標楷體"/>
          <w:color w:val="000000"/>
        </w:rPr>
      </w:pPr>
      <w:r w:rsidRPr="002D637B">
        <w:rPr>
          <w:rFonts w:ascii="標楷體" w:eastAsia="標楷體" w:hAnsi="標楷體"/>
          <w:color w:val="000000"/>
          <w:sz w:val="26"/>
          <w:szCs w:val="26"/>
        </w:rPr>
        <w:t>(七)兼任教師年齡以七十歲以下為</w:t>
      </w:r>
      <w:r w:rsidRPr="002D637B">
        <w:rPr>
          <w:rFonts w:ascii="標楷體" w:eastAsia="標楷體" w:hAnsi="標楷體"/>
          <w:bCs/>
          <w:snapToGrid w:val="0"/>
          <w:color w:val="000000"/>
          <w:kern w:val="0"/>
          <w:sz w:val="26"/>
          <w:szCs w:val="26"/>
        </w:rPr>
        <w:t>原則。</w:t>
      </w:r>
      <w:r w:rsidRPr="002D637B">
        <w:rPr>
          <w:rFonts w:ascii="標楷體" w:eastAsia="標楷體" w:hAnsi="標楷體" w:hint="eastAsia"/>
          <w:bCs/>
          <w:snapToGrid w:val="0"/>
          <w:color w:val="000000"/>
          <w:kern w:val="0"/>
          <w:sz w:val="26"/>
          <w:szCs w:val="26"/>
        </w:rPr>
        <w:t>年齡超過七十歲，</w:t>
      </w:r>
      <w:r w:rsidRPr="002D637B">
        <w:rPr>
          <w:rFonts w:ascii="標楷體" w:eastAsia="標楷體" w:hAnsi="標楷體"/>
          <w:bCs/>
          <w:snapToGrid w:val="0"/>
          <w:color w:val="000000"/>
          <w:kern w:val="0"/>
          <w:sz w:val="26"/>
          <w:szCs w:val="26"/>
        </w:rPr>
        <w:t>在學術上有特殊成就且健康情況良好者，得經</w:t>
      </w:r>
      <w:r w:rsidRPr="002D637B">
        <w:rPr>
          <w:rFonts w:ascii="標楷體" w:eastAsia="標楷體" w:hAnsi="標楷體" w:hint="eastAsia"/>
          <w:bCs/>
          <w:snapToGrid w:val="0"/>
          <w:color w:val="000000"/>
          <w:kern w:val="0"/>
          <w:sz w:val="26"/>
          <w:szCs w:val="26"/>
        </w:rPr>
        <w:t>教師評審委員會審議通過後聘任之</w:t>
      </w:r>
      <w:r w:rsidRPr="002D637B">
        <w:rPr>
          <w:rFonts w:ascii="標楷體" w:eastAsia="標楷體" w:hAnsi="標楷體"/>
          <w:bCs/>
          <w:snapToGrid w:val="0"/>
          <w:color w:val="000000"/>
          <w:kern w:val="0"/>
          <w:sz w:val="26"/>
          <w:szCs w:val="26"/>
        </w:rPr>
        <w:t>。</w:t>
      </w:r>
    </w:p>
    <w:p w:rsidR="00BC7E0B" w:rsidRPr="002D637B" w:rsidRDefault="00BC7E0B" w:rsidP="00BC7E0B">
      <w:pPr>
        <w:spacing w:beforeLines="50" w:before="180"/>
        <w:ind w:left="52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四、兼任教師</w:t>
      </w:r>
      <w:r w:rsidRPr="002D637B">
        <w:rPr>
          <w:rFonts w:ascii="標楷體" w:eastAsia="標楷體" w:hAnsi="標楷體" w:hint="eastAsia"/>
          <w:color w:val="000000"/>
          <w:sz w:val="26"/>
          <w:szCs w:val="26"/>
        </w:rPr>
        <w:t>之</w:t>
      </w:r>
      <w:r w:rsidRPr="002D637B">
        <w:rPr>
          <w:rFonts w:ascii="標楷體" w:eastAsia="標楷體" w:hAnsi="標楷體"/>
          <w:color w:val="000000"/>
          <w:sz w:val="26"/>
          <w:szCs w:val="26"/>
        </w:rPr>
        <w:t>聘任程序，應依下列規定辦理：</w:t>
      </w:r>
    </w:p>
    <w:p w:rsidR="00BC7E0B" w:rsidRPr="002D637B" w:rsidRDefault="00BC7E0B" w:rsidP="00BC7E0B">
      <w:pPr>
        <w:ind w:leftChars="100" w:left="76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(一)各系所中心擬聘兼任教師，應</w:t>
      </w:r>
      <w:r w:rsidRPr="002D637B">
        <w:rPr>
          <w:rFonts w:ascii="標楷體" w:eastAsia="標楷體" w:hAnsi="標楷體" w:hint="eastAsia"/>
          <w:color w:val="000000"/>
          <w:sz w:val="26"/>
          <w:szCs w:val="26"/>
        </w:rPr>
        <w:t>敘明聘任具體理由，</w:t>
      </w:r>
      <w:r w:rsidRPr="002D637B">
        <w:rPr>
          <w:rFonts w:ascii="標楷體" w:eastAsia="標楷體" w:hAnsi="標楷體"/>
          <w:color w:val="000000"/>
          <w:sz w:val="26"/>
          <w:szCs w:val="26"/>
        </w:rPr>
        <w:t>依程序提經系所中心、學院（教務處）及學校教師評審委員會審查後，經校長核定後聘任。</w:t>
      </w:r>
    </w:p>
    <w:p w:rsidR="00BC7E0B" w:rsidRPr="002D637B" w:rsidRDefault="00BC7E0B" w:rsidP="00BC7E0B">
      <w:pPr>
        <w:ind w:leftChars="100" w:left="76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(二)各學院擬聘兼任教師，應</w:t>
      </w:r>
      <w:r w:rsidRPr="002D637B">
        <w:rPr>
          <w:rFonts w:ascii="標楷體" w:eastAsia="標楷體" w:hAnsi="標楷體" w:hint="eastAsia"/>
          <w:color w:val="000000"/>
          <w:sz w:val="26"/>
          <w:szCs w:val="26"/>
        </w:rPr>
        <w:t>敘明聘任具體理由，</w:t>
      </w:r>
      <w:r w:rsidRPr="002D637B">
        <w:rPr>
          <w:rFonts w:ascii="標楷體" w:eastAsia="標楷體" w:hAnsi="標楷體"/>
          <w:color w:val="000000"/>
          <w:sz w:val="26"/>
          <w:szCs w:val="26"/>
        </w:rPr>
        <w:t>依程序提經學院及學校教師評審委員會</w:t>
      </w:r>
      <w:r w:rsidRPr="002D637B">
        <w:rPr>
          <w:rFonts w:ascii="標楷體" w:eastAsia="標楷體" w:hAnsi="標楷體"/>
          <w:bCs/>
          <w:color w:val="000000"/>
          <w:sz w:val="26"/>
          <w:szCs w:val="26"/>
        </w:rPr>
        <w:t>審查</w:t>
      </w:r>
      <w:r w:rsidRPr="002D637B">
        <w:rPr>
          <w:rFonts w:ascii="標楷體" w:eastAsia="標楷體" w:hAnsi="標楷體"/>
          <w:color w:val="000000"/>
          <w:sz w:val="26"/>
          <w:szCs w:val="26"/>
        </w:rPr>
        <w:t>後，經校長核定後聘任。</w:t>
      </w:r>
    </w:p>
    <w:p w:rsidR="00BC7E0B" w:rsidRPr="002D637B" w:rsidRDefault="00BC7E0B" w:rsidP="00BC7E0B">
      <w:pPr>
        <w:ind w:leftChars="100" w:left="760" w:hangingChars="200" w:hanging="520"/>
        <w:jc w:val="both"/>
        <w:rPr>
          <w:rFonts w:ascii="標楷體" w:eastAsia="標楷體" w:hAnsi="標楷體"/>
          <w:color w:val="000000"/>
        </w:rPr>
      </w:pPr>
      <w:r w:rsidRPr="002D637B">
        <w:rPr>
          <w:rFonts w:ascii="標楷體" w:eastAsia="標楷體" w:hAnsi="標楷體"/>
          <w:color w:val="000000"/>
          <w:sz w:val="26"/>
          <w:szCs w:val="26"/>
        </w:rPr>
        <w:t>(三)兼任教師於聘期中因取得學位或較高職級之教師證書，擬改聘較高職級者，應檢具相關證明文件，依</w:t>
      </w:r>
      <w:r w:rsidRPr="002D637B">
        <w:rPr>
          <w:rFonts w:ascii="標楷體" w:eastAsia="標楷體" w:hAnsi="標楷體" w:hint="eastAsia"/>
          <w:color w:val="000000"/>
          <w:sz w:val="26"/>
          <w:szCs w:val="26"/>
        </w:rPr>
        <w:t>上開程序提經教師評審委員會</w:t>
      </w:r>
      <w:r w:rsidRPr="002D637B">
        <w:rPr>
          <w:rFonts w:ascii="標楷體" w:eastAsia="標楷體" w:hAnsi="標楷體"/>
          <w:color w:val="000000"/>
          <w:sz w:val="26"/>
          <w:szCs w:val="26"/>
        </w:rPr>
        <w:t>審查</w:t>
      </w:r>
      <w:r w:rsidRPr="002D637B">
        <w:rPr>
          <w:rFonts w:ascii="標楷體" w:eastAsia="標楷體" w:hAnsi="標楷體" w:hint="eastAsia"/>
          <w:color w:val="000000"/>
          <w:sz w:val="26"/>
          <w:szCs w:val="26"/>
        </w:rPr>
        <w:t>通過，並</w:t>
      </w:r>
      <w:r w:rsidRPr="002D637B">
        <w:rPr>
          <w:rFonts w:ascii="標楷體" w:eastAsia="標楷體" w:hAnsi="標楷體"/>
          <w:color w:val="000000"/>
          <w:sz w:val="26"/>
          <w:szCs w:val="26"/>
        </w:rPr>
        <w:t>經校長核定後，自次一學期生效。</w:t>
      </w:r>
    </w:p>
    <w:p w:rsidR="00BC7E0B" w:rsidRPr="002D637B" w:rsidRDefault="00BC7E0B" w:rsidP="00BC7E0B">
      <w:pPr>
        <w:ind w:left="52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五、</w:t>
      </w:r>
      <w:r w:rsidRPr="002D637B">
        <w:rPr>
          <w:rFonts w:ascii="標楷體" w:eastAsia="標楷體" w:hAnsi="標楷體" w:hint="eastAsia"/>
          <w:color w:val="000000"/>
          <w:sz w:val="26"/>
          <w:szCs w:val="26"/>
        </w:rPr>
        <w:t>兼任教師聘任後，本校各系(所)院、師資培育中心或通識教育中心因學生選課人數未達開課標準，致無聘任該兼任教師之需求者，聘期屆滿前得終止聘約，並應敘明理由以書面為之。</w:t>
      </w:r>
    </w:p>
    <w:p w:rsidR="00BC7E0B" w:rsidRPr="002D637B" w:rsidRDefault="00BC7E0B" w:rsidP="00BC7E0B">
      <w:pPr>
        <w:ind w:left="520" w:hangingChars="200" w:hanging="520"/>
        <w:jc w:val="both"/>
        <w:rPr>
          <w:rFonts w:ascii="標楷體" w:eastAsia="標楷體" w:hAnsi="標楷體"/>
          <w:strike/>
          <w:color w:val="000000"/>
          <w:sz w:val="26"/>
          <w:szCs w:val="26"/>
        </w:rPr>
      </w:pPr>
      <w:r w:rsidRPr="002D637B">
        <w:rPr>
          <w:rFonts w:ascii="標楷體" w:eastAsia="標楷體" w:hAnsi="標楷體" w:hint="eastAsia"/>
          <w:color w:val="000000"/>
          <w:sz w:val="26"/>
          <w:szCs w:val="26"/>
        </w:rPr>
        <w:t>六、兼任教師在聘約有效期間內，如有專科以上學校兼任教師聘任辦法規</w:t>
      </w:r>
      <w:r w:rsidRPr="002D637B">
        <w:rPr>
          <w:rFonts w:ascii="標楷體" w:eastAsia="標楷體" w:hAnsi="標楷體"/>
          <w:color w:val="000000"/>
          <w:sz w:val="26"/>
          <w:szCs w:val="26"/>
        </w:rPr>
        <w:t>定</w:t>
      </w:r>
      <w:r w:rsidRPr="002D637B">
        <w:rPr>
          <w:rFonts w:ascii="標楷體" w:eastAsia="標楷體" w:hAnsi="標楷體" w:hint="eastAsia"/>
          <w:color w:val="000000"/>
          <w:sz w:val="26"/>
          <w:szCs w:val="26"/>
        </w:rPr>
        <w:t>應予終止聘約或停止聘約執行情事者，依該辦法相關規定辦理。</w:t>
      </w:r>
    </w:p>
    <w:p w:rsidR="00BC7E0B" w:rsidRPr="002D637B" w:rsidRDefault="00BC7E0B" w:rsidP="00BC7E0B">
      <w:pPr>
        <w:ind w:leftChars="200" w:left="480"/>
        <w:jc w:val="both"/>
        <w:rPr>
          <w:rFonts w:ascii="標楷體" w:eastAsia="標楷體" w:hAnsi="標楷體"/>
          <w:bCs/>
          <w:snapToGrid w:val="0"/>
          <w:color w:val="000000"/>
          <w:kern w:val="0"/>
          <w:sz w:val="26"/>
          <w:szCs w:val="26"/>
        </w:rPr>
      </w:pPr>
      <w:r w:rsidRPr="002D637B">
        <w:rPr>
          <w:rFonts w:ascii="標楷體" w:eastAsia="標楷體" w:hAnsi="標楷體" w:hint="eastAsia"/>
          <w:color w:val="000000"/>
          <w:sz w:val="26"/>
          <w:szCs w:val="26"/>
        </w:rPr>
        <w:t>前項應予終止聘約或停止聘約執行情事，應經教師評審委員會</w:t>
      </w:r>
      <w:r w:rsidRPr="002D637B">
        <w:rPr>
          <w:rFonts w:ascii="標楷體" w:eastAsia="標楷體" w:hAnsi="標楷體"/>
          <w:color w:val="000000"/>
          <w:sz w:val="26"/>
          <w:szCs w:val="26"/>
        </w:rPr>
        <w:t>審</w:t>
      </w:r>
      <w:r w:rsidRPr="002D637B">
        <w:rPr>
          <w:rFonts w:ascii="標楷體" w:eastAsia="標楷體" w:hAnsi="標楷體" w:hint="eastAsia"/>
          <w:color w:val="000000"/>
          <w:sz w:val="26"/>
          <w:szCs w:val="26"/>
        </w:rPr>
        <w:t>議</w:t>
      </w:r>
      <w:r w:rsidRPr="002D637B">
        <w:rPr>
          <w:rFonts w:ascii="標楷體" w:eastAsia="標楷體" w:hAnsi="標楷體"/>
          <w:color w:val="000000"/>
          <w:sz w:val="26"/>
          <w:szCs w:val="26"/>
        </w:rPr>
        <w:t>者</w:t>
      </w:r>
      <w:r w:rsidRPr="002D637B">
        <w:rPr>
          <w:rFonts w:ascii="標楷體" w:eastAsia="標楷體" w:hAnsi="標楷體" w:hint="eastAsia"/>
          <w:color w:val="000000"/>
          <w:sz w:val="26"/>
          <w:szCs w:val="26"/>
        </w:rPr>
        <w:t>，</w:t>
      </w:r>
      <w:r w:rsidRPr="002D637B">
        <w:rPr>
          <w:rFonts w:ascii="標楷體" w:eastAsia="標楷體" w:hAnsi="標楷體"/>
          <w:color w:val="000000"/>
          <w:sz w:val="26"/>
          <w:szCs w:val="26"/>
        </w:rPr>
        <w:t>由</w:t>
      </w:r>
      <w:r w:rsidRPr="002D637B">
        <w:rPr>
          <w:rFonts w:ascii="標楷體" w:eastAsia="標楷體" w:hAnsi="標楷體" w:hint="eastAsia"/>
          <w:color w:val="000000"/>
          <w:sz w:val="26"/>
          <w:szCs w:val="26"/>
        </w:rPr>
        <w:t>本校三級教師評審委員會審議通過後，以書面終止聘約或停止聘約執行。</w:t>
      </w:r>
    </w:p>
    <w:p w:rsidR="00BC7E0B" w:rsidRPr="002D637B" w:rsidRDefault="00BC7E0B" w:rsidP="00BC7E0B">
      <w:pPr>
        <w:ind w:left="52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七、</w:t>
      </w:r>
      <w:r w:rsidRPr="002D637B">
        <w:rPr>
          <w:rFonts w:ascii="標楷體" w:eastAsia="標楷體" w:hAnsi="標楷體" w:hint="eastAsia"/>
          <w:color w:val="000000"/>
          <w:sz w:val="26"/>
          <w:szCs w:val="26"/>
        </w:rPr>
        <w:t>兼任教師於受聘期間之待遇、請假、保險、退休金及其他權利、義務，依專科以上學校兼任教師聘任辦法規定辦理</w:t>
      </w:r>
      <w:r w:rsidRPr="002D637B">
        <w:rPr>
          <w:rFonts w:ascii="標楷體" w:eastAsia="標楷體" w:hAnsi="標楷體"/>
          <w:color w:val="000000"/>
          <w:sz w:val="26"/>
          <w:szCs w:val="26"/>
        </w:rPr>
        <w:t>；因故於聘約存續期間辭職者須先報經本校同意。</w:t>
      </w:r>
    </w:p>
    <w:p w:rsidR="00BC7E0B" w:rsidRPr="002D637B" w:rsidRDefault="00BC7E0B" w:rsidP="00BC7E0B">
      <w:pPr>
        <w:ind w:left="520" w:hangingChars="200" w:hanging="520"/>
        <w:jc w:val="both"/>
        <w:rPr>
          <w:rFonts w:ascii="標楷體" w:eastAsia="標楷體" w:hAnsi="標楷體"/>
          <w:color w:val="000000"/>
          <w:sz w:val="26"/>
          <w:szCs w:val="26"/>
        </w:rPr>
      </w:pPr>
      <w:r w:rsidRPr="002D637B">
        <w:rPr>
          <w:rFonts w:ascii="標楷體" w:eastAsia="標楷體" w:hAnsi="標楷體" w:hint="eastAsia"/>
          <w:color w:val="000000"/>
          <w:sz w:val="26"/>
          <w:szCs w:val="26"/>
        </w:rPr>
        <w:t>八、兼任教師請假應至調補課系統登錄，短期請假（連續二週以內）應於學期結束前補課完成。請假超過連續二週所遺課務，經簽奉本校同意後，得請本校聘任有案之專兼任教師代課。</w:t>
      </w:r>
    </w:p>
    <w:p w:rsidR="00BC7E0B" w:rsidRPr="002D637B" w:rsidRDefault="00BC7E0B" w:rsidP="00BC7E0B">
      <w:pPr>
        <w:ind w:left="520" w:hangingChars="200" w:hanging="520"/>
        <w:jc w:val="both"/>
        <w:rPr>
          <w:rFonts w:ascii="標楷體" w:eastAsia="標楷體" w:hAnsi="標楷體"/>
          <w:color w:val="000000"/>
          <w:sz w:val="26"/>
          <w:szCs w:val="26"/>
        </w:rPr>
      </w:pPr>
      <w:r w:rsidRPr="002D637B">
        <w:rPr>
          <w:rFonts w:ascii="標楷體" w:eastAsia="標楷體" w:hAnsi="標楷體" w:hint="eastAsia"/>
          <w:color w:val="000000"/>
          <w:sz w:val="26"/>
          <w:szCs w:val="26"/>
        </w:rPr>
        <w:t>九、本校兼任專業技術人員準用本要點之規定。</w:t>
      </w:r>
    </w:p>
    <w:p w:rsidR="00BC7E0B" w:rsidRPr="002D637B" w:rsidRDefault="00BC7E0B" w:rsidP="00BC7E0B">
      <w:pPr>
        <w:ind w:left="520" w:hangingChars="200" w:hanging="520"/>
        <w:jc w:val="both"/>
        <w:rPr>
          <w:rFonts w:ascii="標楷體" w:eastAsia="標楷體" w:hAnsi="標楷體"/>
          <w:color w:val="000000"/>
          <w:sz w:val="26"/>
          <w:szCs w:val="26"/>
        </w:rPr>
      </w:pPr>
      <w:r w:rsidRPr="002D637B">
        <w:rPr>
          <w:rFonts w:ascii="標楷體" w:eastAsia="標楷體" w:hAnsi="標楷體"/>
          <w:color w:val="000000"/>
          <w:sz w:val="26"/>
          <w:szCs w:val="26"/>
        </w:rPr>
        <w:t>十、本要點如有未盡事宜，依大學法、教師法、教育人員任用條例</w:t>
      </w:r>
      <w:r w:rsidRPr="002D637B">
        <w:rPr>
          <w:rFonts w:ascii="標楷體" w:eastAsia="標楷體" w:hAnsi="標楷體" w:hint="eastAsia"/>
          <w:color w:val="000000"/>
          <w:sz w:val="26"/>
          <w:szCs w:val="26"/>
        </w:rPr>
        <w:t>、專科以上學校兼任教師聘任辦法及</w:t>
      </w:r>
      <w:r w:rsidRPr="002D637B">
        <w:rPr>
          <w:rFonts w:ascii="標楷體" w:eastAsia="標楷體" w:hAnsi="標楷體"/>
          <w:color w:val="000000"/>
          <w:sz w:val="26"/>
          <w:szCs w:val="26"/>
        </w:rPr>
        <w:t>本校</w:t>
      </w:r>
      <w:bookmarkStart w:id="0" w:name="_GoBack"/>
      <w:bookmarkEnd w:id="0"/>
      <w:r w:rsidRPr="002D637B">
        <w:rPr>
          <w:rFonts w:ascii="標楷體" w:eastAsia="標楷體" w:hAnsi="標楷體"/>
          <w:color w:val="000000"/>
          <w:sz w:val="26"/>
          <w:szCs w:val="26"/>
        </w:rPr>
        <w:t>相關規定辦理。</w:t>
      </w:r>
    </w:p>
    <w:p w:rsidR="00C77623" w:rsidRPr="00C359E4" w:rsidRDefault="00BC7E0B" w:rsidP="00BC7E0B">
      <w:pPr>
        <w:ind w:left="520" w:hangingChars="200" w:hanging="520"/>
        <w:jc w:val="both"/>
        <w:rPr>
          <w:rFonts w:eastAsia="標楷體"/>
          <w:sz w:val="26"/>
          <w:szCs w:val="26"/>
        </w:rPr>
      </w:pPr>
      <w:r w:rsidRPr="002D637B">
        <w:rPr>
          <w:rFonts w:ascii="標楷體" w:eastAsia="標楷體" w:hAnsi="標楷體" w:hint="eastAsia"/>
          <w:color w:val="000000"/>
          <w:sz w:val="26"/>
          <w:szCs w:val="26"/>
        </w:rPr>
        <w:t>十一、本要點經本校教師評審委員會通過後，陳請校長核定後實施，修正時亦同。</w:t>
      </w:r>
    </w:p>
    <w:p w:rsidR="00C359E4" w:rsidRDefault="00C359E4">
      <w:pPr>
        <w:widowControl/>
        <w:rPr>
          <w:rFonts w:ascii="標楷體" w:eastAsia="標楷體" w:hAnsi="標楷體"/>
          <w:sz w:val="26"/>
          <w:szCs w:val="26"/>
        </w:rPr>
      </w:pPr>
      <w:r>
        <w:rPr>
          <w:rFonts w:ascii="標楷體" w:eastAsia="標楷體" w:hAnsi="標楷體"/>
          <w:sz w:val="26"/>
          <w:szCs w:val="26"/>
        </w:rPr>
        <w:br w:type="page"/>
      </w:r>
    </w:p>
    <w:p w:rsidR="00AD42CD" w:rsidRDefault="00AD42CD" w:rsidP="00C359E4">
      <w:pPr>
        <w:spacing w:line="500" w:lineRule="exact"/>
        <w:jc w:val="center"/>
        <w:rPr>
          <w:rFonts w:eastAsia="標楷體"/>
          <w:sz w:val="32"/>
          <w:szCs w:val="32"/>
        </w:rPr>
        <w:sectPr w:rsidR="00AD42CD" w:rsidSect="00C359E4">
          <w:pgSz w:w="11906" w:h="16838"/>
          <w:pgMar w:top="1134" w:right="1134" w:bottom="1134" w:left="1134" w:header="851" w:footer="992" w:gutter="0"/>
          <w:cols w:space="425"/>
          <w:docGrid w:type="lines" w:linePitch="360"/>
        </w:sectPr>
      </w:pPr>
    </w:p>
    <w:p w:rsidR="00C359E4" w:rsidRPr="00C41979" w:rsidRDefault="00C359E4" w:rsidP="00C359E4">
      <w:pPr>
        <w:spacing w:line="500" w:lineRule="exact"/>
        <w:jc w:val="center"/>
        <w:rPr>
          <w:rFonts w:eastAsia="標楷體"/>
          <w:sz w:val="32"/>
          <w:szCs w:val="32"/>
        </w:rPr>
      </w:pPr>
      <w:r w:rsidRPr="00C41979">
        <w:rPr>
          <w:rFonts w:eastAsia="標楷體"/>
          <w:noProof/>
          <w:sz w:val="20"/>
          <w:szCs w:val="28"/>
        </w:rPr>
        <mc:AlternateContent>
          <mc:Choice Requires="wps">
            <w:drawing>
              <wp:anchor distT="0" distB="0" distL="114300" distR="114300" simplePos="0" relativeHeight="251659264" behindDoc="0" locked="0" layoutInCell="1" allowOverlap="1" wp14:anchorId="37AB0B6F" wp14:editId="37E27B04">
                <wp:simplePos x="0" y="0"/>
                <wp:positionH relativeFrom="column">
                  <wp:posOffset>5593080</wp:posOffset>
                </wp:positionH>
                <wp:positionV relativeFrom="paragraph">
                  <wp:posOffset>-229235</wp:posOffset>
                </wp:positionV>
                <wp:extent cx="594360" cy="5715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9E4" w:rsidRDefault="00C359E4" w:rsidP="00C359E4">
                            <w:pPr>
                              <w:rPr>
                                <w:rFonts w:eastAsia="標楷體"/>
                                <w:sz w:val="32"/>
                              </w:rPr>
                            </w:pPr>
                            <w:r>
                              <w:rPr>
                                <w:rFonts w:eastAsia="標楷體" w:hint="eastAsia"/>
                                <w:sz w:val="32"/>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B0B6F" id="_x0000_t202" coordsize="21600,21600" o:spt="202" path="m,l,21600r21600,l21600,xe">
                <v:stroke joinstyle="miter"/>
                <v:path gradientshapeok="t" o:connecttype="rect"/>
              </v:shapetype>
              <v:shape id="文字方塊 2" o:spid="_x0000_s1026" type="#_x0000_t202" style="position:absolute;left:0;text-align:left;margin-left:440.4pt;margin-top:-18.05pt;width:46.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kvzAIAALw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" filled="f" stroked="f">
                <v:textbox>
                  <w:txbxContent>
                    <w:p w:rsidR="00C359E4" w:rsidRDefault="00C359E4" w:rsidP="00C359E4">
                      <w:pPr>
                        <w:rPr>
                          <w:rFonts w:eastAsia="標楷體"/>
                          <w:sz w:val="32"/>
                        </w:rPr>
                      </w:pPr>
                      <w:r>
                        <w:rPr>
                          <w:rFonts w:eastAsia="標楷體" w:hint="eastAsia"/>
                          <w:sz w:val="32"/>
                        </w:rPr>
                        <w:t>附表</w:t>
                      </w:r>
                    </w:p>
                  </w:txbxContent>
                </v:textbox>
              </v:shape>
            </w:pict>
          </mc:Fallback>
        </mc:AlternateContent>
      </w:r>
      <w:r w:rsidRPr="00C41979">
        <w:rPr>
          <w:rFonts w:eastAsia="標楷體" w:hint="eastAsia"/>
          <w:sz w:val="32"/>
          <w:szCs w:val="32"/>
        </w:rPr>
        <w:t>國立臺南大學各系所聘任兼任教師員額計算標準表</w:t>
      </w:r>
    </w:p>
    <w:p w:rsidR="00C359E4" w:rsidRPr="00D83A14" w:rsidRDefault="00C359E4" w:rsidP="00C359E4">
      <w:pPr>
        <w:spacing w:line="500" w:lineRule="exact"/>
        <w:rPr>
          <w:rFonts w:ascii="標楷體" w:eastAsia="標楷體" w:hAnsi="標楷體"/>
          <w:sz w:val="32"/>
          <w:szCs w:val="32"/>
        </w:rPr>
      </w:pPr>
      <w:r w:rsidRPr="00C41979">
        <w:rPr>
          <w:rFonts w:eastAsia="標楷體" w:hint="eastAsia"/>
          <w:sz w:val="32"/>
          <w:szCs w:val="32"/>
        </w:rPr>
        <w:t>系所別：</w:t>
      </w:r>
      <w:r>
        <w:rPr>
          <w:rFonts w:ascii="標楷體" w:eastAsia="標楷體" w:hAnsi="標楷體" w:hint="eastAsia"/>
          <w:sz w:val="32"/>
          <w:szCs w:val="32"/>
        </w:rPr>
        <w:t xml:space="preserve">                   </w:t>
      </w:r>
      <w:r w:rsidRPr="00D83A14">
        <w:rPr>
          <w:rFonts w:ascii="標楷體" w:eastAsia="標楷體" w:hAnsi="標楷體" w:hint="eastAsia"/>
          <w:sz w:val="32"/>
          <w:szCs w:val="32"/>
        </w:rPr>
        <w:t>擬聘學期：</w:t>
      </w:r>
      <w:r w:rsidRPr="00D83A14">
        <w:rPr>
          <w:rFonts w:ascii="標楷體" w:eastAsia="標楷體" w:hAnsi="標楷體" w:hint="eastAsia"/>
          <w:sz w:val="28"/>
          <w:szCs w:val="28"/>
        </w:rPr>
        <w:t>＿＿＿學年度第＿＿學期</w:t>
      </w:r>
    </w:p>
    <w:p w:rsidR="00C359E4" w:rsidRPr="00C41979" w:rsidRDefault="00C359E4" w:rsidP="00C359E4">
      <w:pPr>
        <w:spacing w:line="500" w:lineRule="exact"/>
        <w:rPr>
          <w:rFonts w:eastAsia="標楷體"/>
          <w:sz w:val="28"/>
          <w:szCs w:val="28"/>
        </w:rPr>
      </w:pPr>
      <w:r w:rsidRPr="00C41979">
        <w:rPr>
          <w:rFonts w:eastAsia="標楷體" w:hint="eastAsia"/>
          <w:sz w:val="28"/>
          <w:szCs w:val="28"/>
        </w:rPr>
        <w:t>分配員額數：＿＿＿學年度＿＿＿人</w:t>
      </w:r>
    </w:p>
    <w:p w:rsidR="00C359E4" w:rsidRDefault="00C359E4" w:rsidP="00C359E4">
      <w:pPr>
        <w:spacing w:line="500" w:lineRule="exact"/>
        <w:rPr>
          <w:rFonts w:eastAsia="標楷體"/>
          <w:sz w:val="28"/>
          <w:szCs w:val="28"/>
        </w:rPr>
      </w:pPr>
      <w:r w:rsidRPr="00C41979">
        <w:rPr>
          <w:rFonts w:eastAsia="標楷體" w:hint="eastAsia"/>
          <w:sz w:val="28"/>
          <w:szCs w:val="28"/>
        </w:rPr>
        <w:t>現職教師人數：＿＿＿＿＿人</w:t>
      </w:r>
    </w:p>
    <w:tbl>
      <w:tblPr>
        <w:tblW w:w="9912" w:type="dxa"/>
        <w:jc w:val="center"/>
        <w:tblLayout w:type="fixed"/>
        <w:tblCellMar>
          <w:left w:w="0" w:type="dxa"/>
          <w:right w:w="0" w:type="dxa"/>
        </w:tblCellMar>
        <w:tblLook w:val="0000" w:firstRow="0" w:lastRow="0" w:firstColumn="0" w:lastColumn="0" w:noHBand="0" w:noVBand="0"/>
      </w:tblPr>
      <w:tblGrid>
        <w:gridCol w:w="736"/>
        <w:gridCol w:w="3636"/>
        <w:gridCol w:w="1260"/>
        <w:gridCol w:w="340"/>
        <w:gridCol w:w="3940"/>
      </w:tblGrid>
      <w:tr w:rsidR="00C359E4" w:rsidRPr="008A5E21" w:rsidTr="00AD42CD">
        <w:trPr>
          <w:trHeight w:val="330"/>
          <w:jc w:val="center"/>
        </w:trPr>
        <w:tc>
          <w:tcPr>
            <w:tcW w:w="4372" w:type="dxa"/>
            <w:gridSpan w:val="2"/>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類別</w:t>
            </w:r>
          </w:p>
        </w:tc>
        <w:tc>
          <w:tcPr>
            <w:tcW w:w="1260" w:type="dxa"/>
            <w:tcBorders>
              <w:top w:val="single" w:sz="4" w:space="0" w:color="auto"/>
              <w:left w:val="nil"/>
              <w:bottom w:val="single" w:sz="4" w:space="0" w:color="auto"/>
              <w:right w:val="nil"/>
            </w:tcBorders>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時數&amp;</w:t>
            </w:r>
            <w:r w:rsidRPr="008A5E21">
              <w:rPr>
                <w:rFonts w:ascii="標楷體" w:eastAsia="標楷體" w:hAnsi="標楷體"/>
              </w:rPr>
              <w:t>人數</w:t>
            </w:r>
          </w:p>
        </w:tc>
        <w:tc>
          <w:tcPr>
            <w:tcW w:w="340"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 xml:space="preserve">　</w:t>
            </w:r>
          </w:p>
        </w:tc>
        <w:tc>
          <w:tcPr>
            <w:tcW w:w="3940"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359E4" w:rsidRPr="008A5E21" w:rsidRDefault="00C359E4" w:rsidP="004C5732">
            <w:pPr>
              <w:rPr>
                <w:rFonts w:ascii="標楷體" w:eastAsia="標楷體" w:hAnsi="標楷體" w:cs="Arial Unicode MS"/>
              </w:rPr>
            </w:pPr>
            <w:r w:rsidRPr="008A5E21">
              <w:rPr>
                <w:rFonts w:ascii="標楷體" w:eastAsia="標楷體" w:hAnsi="標楷體" w:hint="eastAsia"/>
              </w:rPr>
              <w:t>說明</w:t>
            </w:r>
            <w:r w:rsidRPr="008A5E21">
              <w:rPr>
                <w:rFonts w:ascii="標楷體" w:eastAsia="標楷體" w:hAnsi="標楷體"/>
              </w:rPr>
              <w:t>(支援教學或兼行政之教師名單)</w:t>
            </w:r>
          </w:p>
        </w:tc>
      </w:tr>
      <w:tr w:rsidR="00C359E4" w:rsidRPr="008A5E21" w:rsidTr="00AD42CD">
        <w:trPr>
          <w:cantSplit/>
          <w:trHeight w:val="680"/>
          <w:jc w:val="center"/>
        </w:trPr>
        <w:tc>
          <w:tcPr>
            <w:tcW w:w="736" w:type="dxa"/>
            <w:vMerge w:val="restart"/>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因</w:t>
            </w:r>
            <w:r w:rsidRPr="008A5E21">
              <w:rPr>
                <w:rFonts w:ascii="標楷體" w:eastAsia="標楷體" w:hAnsi="標楷體"/>
              </w:rPr>
              <w:br/>
            </w:r>
            <w:r w:rsidRPr="008A5E21">
              <w:rPr>
                <w:rFonts w:ascii="標楷體" w:eastAsia="標楷體" w:hAnsi="標楷體" w:hint="eastAsia"/>
              </w:rPr>
              <w:t>教</w:t>
            </w:r>
            <w:r w:rsidRPr="008A5E21">
              <w:rPr>
                <w:rFonts w:ascii="標楷體" w:eastAsia="標楷體" w:hAnsi="標楷體"/>
              </w:rPr>
              <w:br/>
            </w:r>
            <w:r w:rsidRPr="008A5E21">
              <w:rPr>
                <w:rFonts w:ascii="標楷體" w:eastAsia="標楷體" w:hAnsi="標楷體" w:hint="eastAsia"/>
              </w:rPr>
              <w:t>師</w:t>
            </w:r>
            <w:r w:rsidRPr="008A5E21">
              <w:rPr>
                <w:rFonts w:ascii="標楷體" w:eastAsia="標楷體" w:hAnsi="標楷體"/>
              </w:rPr>
              <w:br/>
            </w:r>
            <w:r w:rsidRPr="008A5E21">
              <w:rPr>
                <w:rFonts w:ascii="標楷體" w:eastAsia="標楷體" w:hAnsi="標楷體" w:hint="eastAsia"/>
              </w:rPr>
              <w:t>缺</w:t>
            </w:r>
            <w:r w:rsidRPr="008A5E21">
              <w:rPr>
                <w:rFonts w:ascii="標楷體" w:eastAsia="標楷體" w:hAnsi="標楷體"/>
              </w:rPr>
              <w:br/>
            </w:r>
            <w:r w:rsidRPr="008A5E21">
              <w:rPr>
                <w:rFonts w:ascii="標楷體" w:eastAsia="標楷體" w:hAnsi="標楷體" w:hint="eastAsia"/>
              </w:rPr>
              <w:t>額</w:t>
            </w:r>
            <w:r w:rsidRPr="008A5E21">
              <w:rPr>
                <w:rFonts w:ascii="標楷體" w:eastAsia="標楷體" w:hAnsi="標楷體"/>
              </w:rPr>
              <w:br/>
            </w:r>
            <w:r w:rsidRPr="008A5E21">
              <w:rPr>
                <w:rFonts w:ascii="標楷體" w:eastAsia="標楷體" w:hAnsi="標楷體" w:hint="eastAsia"/>
              </w:rPr>
              <w:t>而</w:t>
            </w:r>
            <w:r w:rsidRPr="008A5E21">
              <w:rPr>
                <w:rFonts w:ascii="標楷體" w:eastAsia="標楷體" w:hAnsi="標楷體"/>
              </w:rPr>
              <w:br/>
            </w:r>
            <w:r w:rsidRPr="008A5E21">
              <w:rPr>
                <w:rFonts w:ascii="標楷體" w:eastAsia="標楷體" w:hAnsi="標楷體" w:hint="eastAsia"/>
              </w:rPr>
              <w:t>聘</w:t>
            </w:r>
          </w:p>
        </w:tc>
        <w:tc>
          <w:tcPr>
            <w:tcW w:w="3636" w:type="dxa"/>
            <w:tcBorders>
              <w:top w:val="nil"/>
              <w:left w:val="nil"/>
              <w:bottom w:val="single" w:sz="4" w:space="0" w:color="auto"/>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缺額教師人數</w:t>
            </w:r>
            <w:r w:rsidRPr="008A5E21">
              <w:rPr>
                <w:rFonts w:ascii="標楷體" w:eastAsia="標楷體" w:hAnsi="標楷體"/>
              </w:rPr>
              <w:br/>
            </w:r>
            <w:r w:rsidRPr="008A5E21">
              <w:rPr>
                <w:rFonts w:eastAsia="標楷體"/>
              </w:rPr>
              <w:t>A</w:t>
            </w:r>
          </w:p>
        </w:tc>
        <w:tc>
          <w:tcPr>
            <w:tcW w:w="1260" w:type="dxa"/>
            <w:tcBorders>
              <w:top w:val="nil"/>
              <w:left w:val="nil"/>
              <w:bottom w:val="single" w:sz="4" w:space="0" w:color="auto"/>
              <w:right w:val="nil"/>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 xml:space="preserve">　</w:t>
            </w:r>
          </w:p>
        </w:tc>
        <w:tc>
          <w:tcPr>
            <w:tcW w:w="34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人</w:t>
            </w:r>
          </w:p>
        </w:tc>
        <w:tc>
          <w:tcPr>
            <w:tcW w:w="39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C359E4" w:rsidRPr="008A5E21" w:rsidTr="00AD42CD">
        <w:trPr>
          <w:cantSplit/>
          <w:trHeight w:val="680"/>
          <w:jc w:val="center"/>
        </w:trPr>
        <w:tc>
          <w:tcPr>
            <w:tcW w:w="736" w:type="dxa"/>
            <w:vMerge/>
            <w:tcBorders>
              <w:top w:val="nil"/>
              <w:left w:val="single" w:sz="4" w:space="0" w:color="auto"/>
              <w:bottom w:val="single" w:sz="4" w:space="0" w:color="auto"/>
              <w:right w:val="single" w:sz="4" w:space="0" w:color="auto"/>
            </w:tcBorders>
            <w:vAlign w:val="center"/>
          </w:tcPr>
          <w:p w:rsidR="00C359E4" w:rsidRPr="008A5E21" w:rsidRDefault="00C359E4" w:rsidP="004C5732">
            <w:pPr>
              <w:rPr>
                <w:rFonts w:ascii="標楷體" w:eastAsia="標楷體" w:hAnsi="標楷體" w:cs="Arial Unicode MS"/>
              </w:rPr>
            </w:pPr>
          </w:p>
        </w:tc>
        <w:tc>
          <w:tcPr>
            <w:tcW w:w="3636" w:type="dxa"/>
            <w:tcBorders>
              <w:top w:val="nil"/>
              <w:left w:val="nil"/>
              <w:bottom w:val="nil"/>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休假研究教師人數</w:t>
            </w:r>
            <w:r w:rsidRPr="008A5E21">
              <w:rPr>
                <w:rFonts w:ascii="標楷體" w:eastAsia="標楷體" w:hAnsi="標楷體"/>
              </w:rPr>
              <w:br/>
            </w:r>
            <w:r w:rsidRPr="008A5E21">
              <w:rPr>
                <w:rFonts w:eastAsia="標楷體"/>
              </w:rPr>
              <w:t>B</w:t>
            </w:r>
          </w:p>
        </w:tc>
        <w:tc>
          <w:tcPr>
            <w:tcW w:w="1260" w:type="dxa"/>
            <w:tcBorders>
              <w:top w:val="nil"/>
              <w:left w:val="nil"/>
              <w:bottom w:val="single" w:sz="4" w:space="0" w:color="auto"/>
              <w:right w:val="nil"/>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 xml:space="preserve">　</w:t>
            </w:r>
          </w:p>
        </w:tc>
        <w:tc>
          <w:tcPr>
            <w:tcW w:w="340" w:type="dxa"/>
            <w:tcBorders>
              <w:top w:val="nil"/>
              <w:left w:val="nil"/>
              <w:bottom w:val="nil"/>
              <w:right w:val="single" w:sz="4" w:space="0" w:color="auto"/>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人</w:t>
            </w:r>
          </w:p>
        </w:tc>
        <w:tc>
          <w:tcPr>
            <w:tcW w:w="3940" w:type="dxa"/>
            <w:tcBorders>
              <w:top w:val="nil"/>
              <w:left w:val="nil"/>
              <w:bottom w:val="nil"/>
              <w:right w:val="single" w:sz="4" w:space="0" w:color="auto"/>
            </w:tcBorders>
            <w:noWrap/>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C359E4" w:rsidRPr="008A5E21" w:rsidTr="00AD42CD">
        <w:trPr>
          <w:cantSplit/>
          <w:trHeight w:val="680"/>
          <w:jc w:val="center"/>
        </w:trPr>
        <w:tc>
          <w:tcPr>
            <w:tcW w:w="736" w:type="dxa"/>
            <w:vMerge/>
            <w:tcBorders>
              <w:top w:val="nil"/>
              <w:left w:val="single" w:sz="4" w:space="0" w:color="auto"/>
              <w:bottom w:val="single" w:sz="4" w:space="0" w:color="auto"/>
              <w:right w:val="single" w:sz="4" w:space="0" w:color="auto"/>
            </w:tcBorders>
            <w:vAlign w:val="center"/>
          </w:tcPr>
          <w:p w:rsidR="00C359E4" w:rsidRPr="008A5E21" w:rsidRDefault="00C359E4" w:rsidP="004C5732">
            <w:pPr>
              <w:rPr>
                <w:rFonts w:ascii="標楷體" w:eastAsia="標楷體" w:hAnsi="標楷體" w:cs="Arial Unicode MS"/>
              </w:rPr>
            </w:pPr>
          </w:p>
        </w:tc>
        <w:tc>
          <w:tcPr>
            <w:tcW w:w="3636" w:type="dxa"/>
            <w:tcBorders>
              <w:top w:val="single" w:sz="4" w:space="0" w:color="auto"/>
              <w:left w:val="nil"/>
              <w:bottom w:val="nil"/>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延長病假人數</w:t>
            </w:r>
            <w:r w:rsidRPr="008A5E21">
              <w:rPr>
                <w:rFonts w:ascii="標楷體" w:eastAsia="標楷體" w:hAnsi="標楷體"/>
              </w:rPr>
              <w:br/>
            </w:r>
            <w:r w:rsidRPr="008A5E21">
              <w:rPr>
                <w:rFonts w:eastAsia="標楷體"/>
              </w:rPr>
              <w:t>C</w:t>
            </w:r>
          </w:p>
        </w:tc>
        <w:tc>
          <w:tcPr>
            <w:tcW w:w="1260" w:type="dxa"/>
            <w:tcBorders>
              <w:top w:val="nil"/>
              <w:left w:val="nil"/>
              <w:bottom w:val="single" w:sz="4" w:space="0" w:color="auto"/>
              <w:right w:val="nil"/>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 xml:space="preserve">　</w:t>
            </w:r>
          </w:p>
        </w:tc>
        <w:tc>
          <w:tcPr>
            <w:tcW w:w="340" w:type="dxa"/>
            <w:tcBorders>
              <w:top w:val="single" w:sz="4" w:space="0" w:color="auto"/>
              <w:left w:val="nil"/>
              <w:bottom w:val="nil"/>
              <w:right w:val="single" w:sz="4" w:space="0" w:color="auto"/>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人</w:t>
            </w:r>
          </w:p>
        </w:tc>
        <w:tc>
          <w:tcPr>
            <w:tcW w:w="3940" w:type="dxa"/>
            <w:tcBorders>
              <w:top w:val="single" w:sz="4" w:space="0" w:color="auto"/>
              <w:left w:val="nil"/>
              <w:bottom w:val="nil"/>
              <w:right w:val="single" w:sz="4" w:space="0" w:color="auto"/>
            </w:tcBorders>
            <w:noWrap/>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C359E4" w:rsidRPr="008A5E21" w:rsidTr="00AD42CD">
        <w:trPr>
          <w:cantSplit/>
          <w:trHeight w:val="680"/>
          <w:jc w:val="center"/>
        </w:trPr>
        <w:tc>
          <w:tcPr>
            <w:tcW w:w="736" w:type="dxa"/>
            <w:vMerge/>
            <w:tcBorders>
              <w:top w:val="nil"/>
              <w:left w:val="single" w:sz="4" w:space="0" w:color="auto"/>
              <w:bottom w:val="single" w:sz="4" w:space="0" w:color="auto"/>
              <w:right w:val="single" w:sz="4" w:space="0" w:color="auto"/>
            </w:tcBorders>
            <w:vAlign w:val="center"/>
          </w:tcPr>
          <w:p w:rsidR="00C359E4" w:rsidRPr="008A5E21" w:rsidRDefault="00C359E4" w:rsidP="004C5732">
            <w:pPr>
              <w:rPr>
                <w:rFonts w:ascii="標楷體" w:eastAsia="標楷體" w:hAnsi="標楷體" w:cs="Arial Unicode MS"/>
              </w:rPr>
            </w:pPr>
          </w:p>
        </w:tc>
        <w:tc>
          <w:tcPr>
            <w:tcW w:w="3636" w:type="dxa"/>
            <w:tcBorders>
              <w:top w:val="single" w:sz="4" w:space="0" w:color="auto"/>
              <w:left w:val="nil"/>
              <w:bottom w:val="nil"/>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留職留薪及留職停薪人數</w:t>
            </w:r>
            <w:r w:rsidRPr="008A5E21">
              <w:rPr>
                <w:rFonts w:ascii="標楷體" w:eastAsia="標楷體" w:hAnsi="標楷體"/>
              </w:rPr>
              <w:br/>
            </w:r>
            <w:r w:rsidRPr="008A5E21">
              <w:rPr>
                <w:rFonts w:eastAsia="標楷體"/>
              </w:rPr>
              <w:t>D</w:t>
            </w:r>
          </w:p>
        </w:tc>
        <w:tc>
          <w:tcPr>
            <w:tcW w:w="1260" w:type="dxa"/>
            <w:tcBorders>
              <w:top w:val="nil"/>
              <w:left w:val="nil"/>
              <w:bottom w:val="single" w:sz="4" w:space="0" w:color="auto"/>
              <w:right w:val="nil"/>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 xml:space="preserve">　</w:t>
            </w:r>
          </w:p>
        </w:tc>
        <w:tc>
          <w:tcPr>
            <w:tcW w:w="340" w:type="dxa"/>
            <w:tcBorders>
              <w:top w:val="single" w:sz="4" w:space="0" w:color="auto"/>
              <w:left w:val="nil"/>
              <w:bottom w:val="nil"/>
              <w:right w:val="single" w:sz="4" w:space="0" w:color="auto"/>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人</w:t>
            </w:r>
          </w:p>
        </w:tc>
        <w:tc>
          <w:tcPr>
            <w:tcW w:w="3940" w:type="dxa"/>
            <w:tcBorders>
              <w:top w:val="single" w:sz="4" w:space="0" w:color="auto"/>
              <w:left w:val="nil"/>
              <w:bottom w:val="nil"/>
              <w:right w:val="single" w:sz="4" w:space="0" w:color="auto"/>
            </w:tcBorders>
            <w:noWrap/>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C359E4" w:rsidRPr="008A5E21" w:rsidTr="00AD42CD">
        <w:trPr>
          <w:cantSplit/>
          <w:trHeight w:val="680"/>
          <w:jc w:val="center"/>
        </w:trPr>
        <w:tc>
          <w:tcPr>
            <w:tcW w:w="736" w:type="dxa"/>
            <w:vMerge/>
            <w:tcBorders>
              <w:top w:val="nil"/>
              <w:left w:val="single" w:sz="4" w:space="0" w:color="auto"/>
              <w:bottom w:val="single" w:sz="4" w:space="0" w:color="auto"/>
              <w:right w:val="single" w:sz="4" w:space="0" w:color="auto"/>
            </w:tcBorders>
            <w:vAlign w:val="center"/>
          </w:tcPr>
          <w:p w:rsidR="00C359E4" w:rsidRPr="008A5E21" w:rsidRDefault="00C359E4" w:rsidP="004C5732">
            <w:pPr>
              <w:rPr>
                <w:rFonts w:ascii="標楷體" w:eastAsia="標楷體" w:hAnsi="標楷體" w:cs="Arial Unicode MS"/>
              </w:rPr>
            </w:pPr>
          </w:p>
        </w:tc>
        <w:tc>
          <w:tcPr>
            <w:tcW w:w="3636" w:type="dxa"/>
            <w:tcBorders>
              <w:top w:val="single" w:sz="4" w:space="0" w:color="auto"/>
              <w:left w:val="nil"/>
              <w:bottom w:val="single" w:sz="12" w:space="0" w:color="auto"/>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缺額得聘之兼任教師人數</w:t>
            </w:r>
            <w:r w:rsidRPr="008A5E21">
              <w:rPr>
                <w:rFonts w:ascii="標楷體" w:eastAsia="標楷體" w:hAnsi="標楷體"/>
              </w:rPr>
              <w:br/>
            </w:r>
            <w:r w:rsidRPr="008A5E21">
              <w:rPr>
                <w:rFonts w:eastAsia="標楷體"/>
              </w:rPr>
              <w:t>E=(A+B+C+D)*4</w:t>
            </w:r>
          </w:p>
        </w:tc>
        <w:tc>
          <w:tcPr>
            <w:tcW w:w="1260" w:type="dxa"/>
            <w:tcBorders>
              <w:top w:val="nil"/>
              <w:left w:val="nil"/>
              <w:bottom w:val="single" w:sz="12" w:space="0" w:color="auto"/>
              <w:right w:val="nil"/>
            </w:tcBorders>
            <w:shd w:val="clear" w:color="auto" w:fill="C0C0C0"/>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p>
        </w:tc>
        <w:tc>
          <w:tcPr>
            <w:tcW w:w="340" w:type="dxa"/>
            <w:tcBorders>
              <w:top w:val="single" w:sz="4" w:space="0" w:color="auto"/>
              <w:left w:val="nil"/>
              <w:bottom w:val="single" w:sz="12" w:space="0" w:color="auto"/>
              <w:right w:val="single" w:sz="4" w:space="0" w:color="auto"/>
            </w:tcBorders>
            <w:shd w:val="clear" w:color="auto" w:fill="C0C0C0"/>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人</w:t>
            </w:r>
          </w:p>
        </w:tc>
        <w:tc>
          <w:tcPr>
            <w:tcW w:w="3940" w:type="dxa"/>
            <w:tcBorders>
              <w:top w:val="single" w:sz="4" w:space="0" w:color="auto"/>
              <w:left w:val="nil"/>
              <w:bottom w:val="single" w:sz="12" w:space="0" w:color="auto"/>
              <w:right w:val="single" w:sz="4" w:space="0" w:color="auto"/>
            </w:tcBorders>
            <w:noWrap/>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C359E4" w:rsidRPr="008A5E21" w:rsidTr="00AD42CD">
        <w:trPr>
          <w:cantSplit/>
          <w:trHeight w:val="680"/>
          <w:jc w:val="center"/>
        </w:trPr>
        <w:tc>
          <w:tcPr>
            <w:tcW w:w="736" w:type="dxa"/>
            <w:vMerge w:val="restart"/>
            <w:tcBorders>
              <w:top w:val="single" w:sz="12" w:space="0" w:color="auto"/>
              <w:left w:val="single" w:sz="4" w:space="0" w:color="auto"/>
              <w:bottom w:val="single" w:sz="12" w:space="0" w:color="000000"/>
              <w:right w:val="single" w:sz="4" w:space="0" w:color="auto"/>
            </w:tcBorders>
            <w:tcMar>
              <w:top w:w="16" w:type="dxa"/>
              <w:left w:w="16" w:type="dxa"/>
              <w:bottom w:w="0" w:type="dxa"/>
              <w:right w:w="16" w:type="dxa"/>
            </w:tcMar>
            <w:textDirection w:val="tbRlV"/>
            <w:vAlign w:val="center"/>
          </w:tcPr>
          <w:p w:rsidR="00C359E4" w:rsidRPr="008A5E21" w:rsidRDefault="00C359E4" w:rsidP="004C5732">
            <w:pPr>
              <w:ind w:left="113" w:right="113"/>
              <w:jc w:val="center"/>
              <w:rPr>
                <w:rFonts w:ascii="標楷體" w:eastAsia="標楷體" w:hAnsi="標楷體" w:cs="Arial Unicode MS"/>
              </w:rPr>
            </w:pPr>
            <w:r w:rsidRPr="008A5E21">
              <w:rPr>
                <w:rFonts w:ascii="標楷體" w:eastAsia="標楷體" w:hAnsi="標楷體" w:hint="eastAsia"/>
              </w:rPr>
              <w:t>因支援教學或減授課時數而聘</w:t>
            </w:r>
          </w:p>
        </w:tc>
        <w:tc>
          <w:tcPr>
            <w:tcW w:w="3636" w:type="dxa"/>
            <w:tcBorders>
              <w:top w:val="nil"/>
              <w:left w:val="nil"/>
              <w:bottom w:val="single" w:sz="4" w:space="0" w:color="auto"/>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支援師資培育中心總時數</w:t>
            </w:r>
            <w:r w:rsidRPr="008A5E21">
              <w:rPr>
                <w:rFonts w:ascii="標楷體" w:eastAsia="標楷體" w:hAnsi="標楷體"/>
              </w:rPr>
              <w:br/>
            </w:r>
            <w:r w:rsidRPr="008A5E21">
              <w:rPr>
                <w:rFonts w:eastAsia="標楷體"/>
              </w:rPr>
              <w:t>F</w:t>
            </w:r>
          </w:p>
        </w:tc>
        <w:tc>
          <w:tcPr>
            <w:tcW w:w="1260" w:type="dxa"/>
            <w:tcBorders>
              <w:top w:val="nil"/>
              <w:left w:val="nil"/>
              <w:bottom w:val="single" w:sz="4" w:space="0" w:color="auto"/>
              <w:right w:val="nil"/>
            </w:tcBorders>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 xml:space="preserve">　</w:t>
            </w:r>
          </w:p>
        </w:tc>
        <w:tc>
          <w:tcPr>
            <w:tcW w:w="340" w:type="dxa"/>
            <w:tcBorders>
              <w:top w:val="nil"/>
              <w:left w:val="nil"/>
              <w:bottom w:val="single" w:sz="4" w:space="0" w:color="auto"/>
              <w:right w:val="single" w:sz="4" w:space="0" w:color="auto"/>
            </w:tcBorders>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時</w:t>
            </w:r>
          </w:p>
        </w:tc>
        <w:tc>
          <w:tcPr>
            <w:tcW w:w="3940" w:type="dxa"/>
            <w:tcBorders>
              <w:top w:val="nil"/>
              <w:left w:val="nil"/>
              <w:bottom w:val="single" w:sz="4" w:space="0" w:color="auto"/>
              <w:right w:val="single" w:sz="4" w:space="0" w:color="auto"/>
            </w:tcBorders>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C359E4" w:rsidRPr="008A5E21" w:rsidTr="00AD42CD">
        <w:trPr>
          <w:cantSplit/>
          <w:trHeight w:val="680"/>
          <w:jc w:val="center"/>
        </w:trPr>
        <w:tc>
          <w:tcPr>
            <w:tcW w:w="736" w:type="dxa"/>
            <w:vMerge/>
            <w:tcBorders>
              <w:top w:val="single" w:sz="12" w:space="0" w:color="auto"/>
              <w:left w:val="single" w:sz="4" w:space="0" w:color="auto"/>
              <w:bottom w:val="single" w:sz="12" w:space="0" w:color="000000"/>
              <w:right w:val="single" w:sz="4" w:space="0" w:color="auto"/>
            </w:tcBorders>
            <w:vAlign w:val="center"/>
          </w:tcPr>
          <w:p w:rsidR="00C359E4" w:rsidRPr="008A5E21" w:rsidRDefault="00C359E4" w:rsidP="004C5732">
            <w:pPr>
              <w:rPr>
                <w:rFonts w:ascii="標楷體" w:eastAsia="標楷體" w:hAnsi="標楷體" w:cs="Arial Unicode MS"/>
              </w:rPr>
            </w:pPr>
          </w:p>
        </w:tc>
        <w:tc>
          <w:tcPr>
            <w:tcW w:w="3636" w:type="dxa"/>
            <w:tcBorders>
              <w:top w:val="nil"/>
              <w:left w:val="nil"/>
              <w:bottom w:val="single" w:sz="4" w:space="0" w:color="auto"/>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支援通識教育中心總時數</w:t>
            </w:r>
            <w:r w:rsidRPr="008A5E21">
              <w:rPr>
                <w:rFonts w:ascii="標楷體" w:eastAsia="標楷體" w:hAnsi="標楷體"/>
              </w:rPr>
              <w:br/>
            </w:r>
            <w:r w:rsidRPr="008A5E21">
              <w:rPr>
                <w:rFonts w:eastAsia="標楷體"/>
              </w:rPr>
              <w:t>G</w:t>
            </w:r>
          </w:p>
        </w:tc>
        <w:tc>
          <w:tcPr>
            <w:tcW w:w="1260" w:type="dxa"/>
            <w:tcBorders>
              <w:top w:val="nil"/>
              <w:left w:val="nil"/>
              <w:bottom w:val="single" w:sz="4" w:space="0" w:color="auto"/>
              <w:right w:val="nil"/>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p>
        </w:tc>
        <w:tc>
          <w:tcPr>
            <w:tcW w:w="34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時</w:t>
            </w:r>
          </w:p>
        </w:tc>
        <w:tc>
          <w:tcPr>
            <w:tcW w:w="39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C359E4" w:rsidRPr="008A5E21" w:rsidTr="00AD42CD">
        <w:trPr>
          <w:cantSplit/>
          <w:trHeight w:val="680"/>
          <w:jc w:val="center"/>
        </w:trPr>
        <w:tc>
          <w:tcPr>
            <w:tcW w:w="736" w:type="dxa"/>
            <w:vMerge/>
            <w:tcBorders>
              <w:top w:val="single" w:sz="12" w:space="0" w:color="auto"/>
              <w:left w:val="single" w:sz="4" w:space="0" w:color="auto"/>
              <w:bottom w:val="single" w:sz="12" w:space="0" w:color="000000"/>
              <w:right w:val="single" w:sz="4" w:space="0" w:color="auto"/>
            </w:tcBorders>
            <w:vAlign w:val="center"/>
          </w:tcPr>
          <w:p w:rsidR="00C359E4" w:rsidRPr="008A5E21" w:rsidRDefault="00C359E4" w:rsidP="004C5732">
            <w:pPr>
              <w:rPr>
                <w:rFonts w:ascii="標楷體" w:eastAsia="標楷體" w:hAnsi="標楷體" w:cs="Arial Unicode MS"/>
              </w:rPr>
            </w:pPr>
          </w:p>
        </w:tc>
        <w:tc>
          <w:tcPr>
            <w:tcW w:w="3636" w:type="dxa"/>
            <w:tcBorders>
              <w:top w:val="nil"/>
              <w:left w:val="nil"/>
              <w:bottom w:val="single" w:sz="4" w:space="0" w:color="auto"/>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因兼任行政職務減授時數總時數</w:t>
            </w:r>
            <w:r w:rsidRPr="008A5E21">
              <w:rPr>
                <w:rFonts w:ascii="標楷體" w:eastAsia="標楷體" w:hAnsi="標楷體"/>
              </w:rPr>
              <w:br/>
            </w:r>
            <w:r w:rsidRPr="008A5E21">
              <w:rPr>
                <w:rFonts w:eastAsia="標楷體"/>
              </w:rPr>
              <w:t>H</w:t>
            </w:r>
          </w:p>
        </w:tc>
        <w:tc>
          <w:tcPr>
            <w:tcW w:w="1260" w:type="dxa"/>
            <w:tcBorders>
              <w:top w:val="nil"/>
              <w:left w:val="nil"/>
              <w:bottom w:val="single" w:sz="4" w:space="0" w:color="auto"/>
              <w:right w:val="nil"/>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 xml:space="preserve">　</w:t>
            </w:r>
          </w:p>
        </w:tc>
        <w:tc>
          <w:tcPr>
            <w:tcW w:w="34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時</w:t>
            </w:r>
          </w:p>
        </w:tc>
        <w:tc>
          <w:tcPr>
            <w:tcW w:w="39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C359E4" w:rsidRPr="008A5E21" w:rsidTr="00AD42CD">
        <w:trPr>
          <w:cantSplit/>
          <w:trHeight w:val="680"/>
          <w:jc w:val="center"/>
        </w:trPr>
        <w:tc>
          <w:tcPr>
            <w:tcW w:w="736" w:type="dxa"/>
            <w:vMerge/>
            <w:tcBorders>
              <w:top w:val="single" w:sz="12" w:space="0" w:color="auto"/>
              <w:left w:val="single" w:sz="4" w:space="0" w:color="auto"/>
              <w:bottom w:val="single" w:sz="12" w:space="0" w:color="000000"/>
              <w:right w:val="single" w:sz="4" w:space="0" w:color="auto"/>
            </w:tcBorders>
            <w:vAlign w:val="center"/>
          </w:tcPr>
          <w:p w:rsidR="00C359E4" w:rsidRPr="008A5E21" w:rsidRDefault="00C359E4" w:rsidP="004C5732">
            <w:pPr>
              <w:rPr>
                <w:rFonts w:ascii="標楷體" w:eastAsia="標楷體" w:hAnsi="標楷體" w:cs="Arial Unicode MS"/>
              </w:rPr>
            </w:pPr>
          </w:p>
        </w:tc>
        <w:tc>
          <w:tcPr>
            <w:tcW w:w="3636" w:type="dxa"/>
            <w:tcBorders>
              <w:top w:val="nil"/>
              <w:left w:val="nil"/>
              <w:bottom w:val="single" w:sz="4" w:space="0" w:color="auto"/>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總時數</w:t>
            </w:r>
            <w:r w:rsidRPr="008A5E21">
              <w:rPr>
                <w:rFonts w:ascii="標楷體" w:eastAsia="標楷體" w:hAnsi="標楷體"/>
              </w:rPr>
              <w:br/>
            </w:r>
            <w:r w:rsidRPr="008A5E21">
              <w:rPr>
                <w:rFonts w:eastAsia="標楷體"/>
              </w:rPr>
              <w:t>I=F+G+H</w:t>
            </w:r>
          </w:p>
        </w:tc>
        <w:tc>
          <w:tcPr>
            <w:tcW w:w="1260" w:type="dxa"/>
            <w:tcBorders>
              <w:top w:val="nil"/>
              <w:left w:val="nil"/>
              <w:bottom w:val="single" w:sz="4" w:space="0" w:color="auto"/>
              <w:right w:val="nil"/>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p>
        </w:tc>
        <w:tc>
          <w:tcPr>
            <w:tcW w:w="34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時</w:t>
            </w:r>
          </w:p>
        </w:tc>
        <w:tc>
          <w:tcPr>
            <w:tcW w:w="39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C359E4" w:rsidRPr="008A5E21" w:rsidTr="00AD42CD">
        <w:trPr>
          <w:cantSplit/>
          <w:trHeight w:val="680"/>
          <w:jc w:val="center"/>
        </w:trPr>
        <w:tc>
          <w:tcPr>
            <w:tcW w:w="736" w:type="dxa"/>
            <w:vMerge/>
            <w:tcBorders>
              <w:top w:val="single" w:sz="12" w:space="0" w:color="auto"/>
              <w:left w:val="single" w:sz="4" w:space="0" w:color="auto"/>
              <w:bottom w:val="single" w:sz="12" w:space="0" w:color="000000"/>
              <w:right w:val="single" w:sz="4" w:space="0" w:color="auto"/>
            </w:tcBorders>
            <w:vAlign w:val="center"/>
          </w:tcPr>
          <w:p w:rsidR="00C359E4" w:rsidRPr="008A5E21" w:rsidRDefault="00C359E4" w:rsidP="004C5732">
            <w:pPr>
              <w:rPr>
                <w:rFonts w:ascii="標楷體" w:eastAsia="標楷體" w:hAnsi="標楷體" w:cs="Arial Unicode MS"/>
              </w:rPr>
            </w:pPr>
          </w:p>
        </w:tc>
        <w:tc>
          <w:tcPr>
            <w:tcW w:w="3636" w:type="dxa"/>
            <w:tcBorders>
              <w:top w:val="nil"/>
              <w:left w:val="nil"/>
              <w:bottom w:val="single" w:sz="12" w:space="0" w:color="auto"/>
              <w:right w:val="single" w:sz="4" w:space="0" w:color="auto"/>
            </w:tcBorders>
            <w:tcMar>
              <w:top w:w="16" w:type="dxa"/>
              <w:left w:w="16" w:type="dxa"/>
              <w:bottom w:w="0" w:type="dxa"/>
              <w:right w:w="16" w:type="dxa"/>
            </w:tcMar>
            <w:vAlign w:val="center"/>
          </w:tcPr>
          <w:p w:rsidR="00C359E4" w:rsidRPr="008A5E21" w:rsidRDefault="00C359E4" w:rsidP="004C5732">
            <w:pPr>
              <w:jc w:val="center"/>
              <w:rPr>
                <w:rFonts w:ascii="標楷體" w:eastAsia="標楷體" w:hAnsi="標楷體" w:cs="Arial Unicode MS"/>
              </w:rPr>
            </w:pPr>
            <w:r w:rsidRPr="008A5E21">
              <w:rPr>
                <w:rFonts w:ascii="標楷體" w:eastAsia="標楷體" w:hAnsi="標楷體" w:hint="eastAsia"/>
              </w:rPr>
              <w:t>得聘請之兼任教師人數</w:t>
            </w:r>
            <w:r w:rsidRPr="008A5E21">
              <w:rPr>
                <w:rFonts w:ascii="標楷體" w:eastAsia="標楷體" w:hAnsi="標楷體"/>
              </w:rPr>
              <w:br/>
            </w:r>
            <w:r w:rsidRPr="008A5E21">
              <w:rPr>
                <w:rFonts w:eastAsia="標楷體"/>
              </w:rPr>
              <w:t>J=I/4</w:t>
            </w:r>
          </w:p>
        </w:tc>
        <w:tc>
          <w:tcPr>
            <w:tcW w:w="1260" w:type="dxa"/>
            <w:tcBorders>
              <w:top w:val="nil"/>
              <w:left w:val="nil"/>
              <w:bottom w:val="single" w:sz="12" w:space="0" w:color="auto"/>
              <w:right w:val="nil"/>
            </w:tcBorders>
            <w:shd w:val="clear" w:color="auto" w:fill="C0C0C0"/>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p>
        </w:tc>
        <w:tc>
          <w:tcPr>
            <w:tcW w:w="340" w:type="dxa"/>
            <w:tcBorders>
              <w:top w:val="nil"/>
              <w:left w:val="nil"/>
              <w:bottom w:val="single" w:sz="12" w:space="0" w:color="auto"/>
              <w:right w:val="single" w:sz="4" w:space="0" w:color="auto"/>
            </w:tcBorders>
            <w:shd w:val="clear" w:color="auto" w:fill="C0C0C0"/>
            <w:noWrap/>
            <w:tcMar>
              <w:top w:w="16" w:type="dxa"/>
              <w:left w:w="16" w:type="dxa"/>
              <w:bottom w:w="0" w:type="dxa"/>
              <w:right w:w="16" w:type="dxa"/>
            </w:tcMar>
            <w:vAlign w:val="center"/>
          </w:tcPr>
          <w:p w:rsidR="00C359E4" w:rsidRPr="008A5E21" w:rsidRDefault="00C359E4" w:rsidP="004C5732">
            <w:pPr>
              <w:jc w:val="right"/>
              <w:rPr>
                <w:rFonts w:ascii="標楷體" w:eastAsia="標楷體" w:hAnsi="標楷體" w:cs="Arial Unicode MS"/>
              </w:rPr>
            </w:pPr>
            <w:r w:rsidRPr="008A5E21">
              <w:rPr>
                <w:rFonts w:ascii="標楷體" w:eastAsia="標楷體" w:hAnsi="標楷體" w:hint="eastAsia"/>
              </w:rPr>
              <w:t>人</w:t>
            </w:r>
          </w:p>
        </w:tc>
        <w:tc>
          <w:tcPr>
            <w:tcW w:w="3940" w:type="dxa"/>
            <w:tcBorders>
              <w:top w:val="nil"/>
              <w:left w:val="nil"/>
              <w:bottom w:val="single" w:sz="12" w:space="0" w:color="auto"/>
              <w:right w:val="single" w:sz="4" w:space="0" w:color="auto"/>
            </w:tcBorders>
            <w:noWrap/>
            <w:tcMar>
              <w:top w:w="16" w:type="dxa"/>
              <w:left w:w="16" w:type="dxa"/>
              <w:bottom w:w="0" w:type="dxa"/>
              <w:right w:w="16" w:type="dxa"/>
            </w:tcMar>
            <w:vAlign w:val="bottom"/>
          </w:tcPr>
          <w:p w:rsidR="00C359E4" w:rsidRPr="008A5E21" w:rsidRDefault="00C359E4" w:rsidP="004C5732">
            <w:pPr>
              <w:rPr>
                <w:rFonts w:ascii="標楷體" w:eastAsia="標楷體" w:hAnsi="標楷體" w:cs="Arial Unicode MS"/>
              </w:rPr>
            </w:pPr>
          </w:p>
        </w:tc>
      </w:tr>
      <w:tr w:rsidR="00AD42CD" w:rsidRPr="008A5E21" w:rsidTr="00AD42CD">
        <w:trPr>
          <w:cantSplit/>
          <w:trHeight w:val="605"/>
          <w:jc w:val="center"/>
        </w:trPr>
        <w:tc>
          <w:tcPr>
            <w:tcW w:w="736" w:type="dxa"/>
            <w:vMerge w:val="restart"/>
            <w:tcBorders>
              <w:top w:val="single" w:sz="12" w:space="0" w:color="auto"/>
              <w:left w:val="single" w:sz="4" w:space="0" w:color="auto"/>
              <w:right w:val="single" w:sz="4" w:space="0" w:color="auto"/>
            </w:tcBorders>
            <w:vAlign w:val="center"/>
          </w:tcPr>
          <w:p w:rsidR="00AD42CD" w:rsidRPr="00B248B1" w:rsidRDefault="00AD42CD" w:rsidP="00AD42CD">
            <w:pPr>
              <w:jc w:val="center"/>
              <w:rPr>
                <w:rFonts w:eastAsia="標楷體"/>
                <w:spacing w:val="-10"/>
              </w:rPr>
            </w:pPr>
            <w:r w:rsidRPr="00B248B1">
              <w:rPr>
                <w:rFonts w:eastAsia="標楷體" w:hint="eastAsia"/>
                <w:spacing w:val="-10"/>
              </w:rPr>
              <w:t>進修</w:t>
            </w:r>
          </w:p>
          <w:p w:rsidR="00AD42CD" w:rsidRPr="00B248B1" w:rsidRDefault="00AD42CD" w:rsidP="00AD42CD">
            <w:pPr>
              <w:jc w:val="center"/>
              <w:rPr>
                <w:rFonts w:eastAsia="標楷體" w:cs="Arial Unicode MS"/>
                <w:spacing w:val="-10"/>
              </w:rPr>
            </w:pPr>
            <w:r w:rsidRPr="00B248B1">
              <w:rPr>
                <w:rFonts w:eastAsia="標楷體" w:hint="eastAsia"/>
                <w:spacing w:val="-10"/>
              </w:rPr>
              <w:t>學制</w:t>
            </w:r>
          </w:p>
        </w:tc>
        <w:tc>
          <w:tcPr>
            <w:tcW w:w="3636" w:type="dxa"/>
            <w:tcBorders>
              <w:top w:val="nil"/>
              <w:left w:val="nil"/>
              <w:bottom w:val="single" w:sz="6" w:space="0" w:color="auto"/>
              <w:right w:val="single" w:sz="4" w:space="0" w:color="auto"/>
            </w:tcBorders>
            <w:tcMar>
              <w:top w:w="16" w:type="dxa"/>
              <w:left w:w="16" w:type="dxa"/>
              <w:bottom w:w="0" w:type="dxa"/>
              <w:right w:w="16" w:type="dxa"/>
            </w:tcMar>
            <w:vAlign w:val="center"/>
          </w:tcPr>
          <w:p w:rsidR="00AD42CD" w:rsidRPr="00B248B1" w:rsidRDefault="00AD42CD" w:rsidP="00AD42CD">
            <w:pPr>
              <w:snapToGrid w:val="0"/>
              <w:spacing w:line="280" w:lineRule="exact"/>
              <w:jc w:val="center"/>
              <w:rPr>
                <w:rFonts w:eastAsia="標楷體"/>
              </w:rPr>
            </w:pPr>
            <w:r w:rsidRPr="00B248B1">
              <w:rPr>
                <w:rFonts w:eastAsia="標楷體" w:hint="eastAsia"/>
              </w:rPr>
              <w:t>開設進修學士班</w:t>
            </w:r>
          </w:p>
          <w:p w:rsidR="00AD42CD" w:rsidRPr="00B248B1" w:rsidRDefault="00AD42CD" w:rsidP="00AD42CD">
            <w:pPr>
              <w:snapToGrid w:val="0"/>
              <w:spacing w:line="280" w:lineRule="exact"/>
              <w:jc w:val="center"/>
              <w:rPr>
                <w:rFonts w:eastAsia="標楷體"/>
              </w:rPr>
            </w:pPr>
            <w:r w:rsidRPr="00B248B1">
              <w:rPr>
                <w:rFonts w:eastAsia="標楷體" w:hint="eastAsia"/>
              </w:rPr>
              <w:t>N</w:t>
            </w:r>
          </w:p>
        </w:tc>
        <w:tc>
          <w:tcPr>
            <w:tcW w:w="1260" w:type="dxa"/>
            <w:tcBorders>
              <w:top w:val="nil"/>
              <w:left w:val="nil"/>
              <w:bottom w:val="single" w:sz="6" w:space="0" w:color="auto"/>
              <w:right w:val="nil"/>
            </w:tcBorders>
            <w:shd w:val="clear" w:color="auto" w:fill="auto"/>
            <w:noWrap/>
            <w:tcMar>
              <w:top w:w="16" w:type="dxa"/>
              <w:left w:w="16" w:type="dxa"/>
              <w:bottom w:w="0" w:type="dxa"/>
              <w:right w:w="16" w:type="dxa"/>
            </w:tcMar>
            <w:vAlign w:val="center"/>
          </w:tcPr>
          <w:p w:rsidR="00AD42CD" w:rsidRPr="00B248B1" w:rsidRDefault="00AD42CD" w:rsidP="00AD42CD">
            <w:pPr>
              <w:jc w:val="right"/>
              <w:rPr>
                <w:rFonts w:eastAsia="標楷體" w:cs="Arial Unicode MS"/>
              </w:rPr>
            </w:pPr>
          </w:p>
        </w:tc>
        <w:tc>
          <w:tcPr>
            <w:tcW w:w="340" w:type="dxa"/>
            <w:tcBorders>
              <w:top w:val="nil"/>
              <w:left w:val="nil"/>
              <w:bottom w:val="single" w:sz="6" w:space="0" w:color="auto"/>
              <w:right w:val="single" w:sz="4" w:space="0" w:color="auto"/>
            </w:tcBorders>
            <w:shd w:val="clear" w:color="auto" w:fill="auto"/>
            <w:noWrap/>
            <w:tcMar>
              <w:top w:w="16" w:type="dxa"/>
              <w:left w:w="16" w:type="dxa"/>
              <w:bottom w:w="0" w:type="dxa"/>
              <w:right w:w="16" w:type="dxa"/>
            </w:tcMar>
            <w:vAlign w:val="center"/>
          </w:tcPr>
          <w:p w:rsidR="00AD42CD" w:rsidRPr="00B248B1" w:rsidRDefault="00AD42CD" w:rsidP="00AD42CD">
            <w:pPr>
              <w:jc w:val="right"/>
              <w:rPr>
                <w:rFonts w:eastAsia="標楷體"/>
              </w:rPr>
            </w:pPr>
            <w:r w:rsidRPr="00B248B1">
              <w:rPr>
                <w:rFonts w:eastAsia="標楷體" w:hint="eastAsia"/>
              </w:rPr>
              <w:t>班</w:t>
            </w:r>
          </w:p>
        </w:tc>
        <w:tc>
          <w:tcPr>
            <w:tcW w:w="3940" w:type="dxa"/>
            <w:tcBorders>
              <w:top w:val="nil"/>
              <w:left w:val="nil"/>
              <w:bottom w:val="single" w:sz="6" w:space="0" w:color="auto"/>
              <w:right w:val="single" w:sz="4" w:space="0" w:color="auto"/>
            </w:tcBorders>
            <w:noWrap/>
            <w:tcMar>
              <w:top w:w="16" w:type="dxa"/>
              <w:left w:w="16" w:type="dxa"/>
              <w:bottom w:w="0" w:type="dxa"/>
              <w:right w:w="16" w:type="dxa"/>
            </w:tcMar>
            <w:vAlign w:val="bottom"/>
          </w:tcPr>
          <w:p w:rsidR="00AD42CD" w:rsidRPr="008A5E21" w:rsidRDefault="00AD42CD" w:rsidP="00AD42CD">
            <w:pPr>
              <w:rPr>
                <w:rFonts w:ascii="標楷體" w:eastAsia="標楷體" w:hAnsi="標楷體" w:cs="Arial Unicode MS"/>
              </w:rPr>
            </w:pPr>
          </w:p>
        </w:tc>
      </w:tr>
      <w:tr w:rsidR="00AD42CD" w:rsidRPr="008A5E21" w:rsidTr="00AD42CD">
        <w:trPr>
          <w:cantSplit/>
          <w:trHeight w:val="680"/>
          <w:jc w:val="center"/>
        </w:trPr>
        <w:tc>
          <w:tcPr>
            <w:tcW w:w="736" w:type="dxa"/>
            <w:vMerge/>
            <w:tcBorders>
              <w:left w:val="single" w:sz="4" w:space="0" w:color="auto"/>
              <w:bottom w:val="single" w:sz="12" w:space="0" w:color="000000"/>
              <w:right w:val="single" w:sz="4" w:space="0" w:color="auto"/>
            </w:tcBorders>
            <w:vAlign w:val="center"/>
          </w:tcPr>
          <w:p w:rsidR="00AD42CD" w:rsidRPr="008A5E21" w:rsidRDefault="00AD42CD" w:rsidP="00AD42CD">
            <w:pPr>
              <w:rPr>
                <w:rFonts w:ascii="標楷體" w:eastAsia="標楷體" w:hAnsi="標楷體" w:cs="Arial Unicode MS"/>
              </w:rPr>
            </w:pPr>
          </w:p>
        </w:tc>
        <w:tc>
          <w:tcPr>
            <w:tcW w:w="3636" w:type="dxa"/>
            <w:tcBorders>
              <w:top w:val="single" w:sz="6" w:space="0" w:color="auto"/>
              <w:left w:val="nil"/>
              <w:bottom w:val="single" w:sz="12" w:space="0" w:color="auto"/>
              <w:right w:val="single" w:sz="4" w:space="0" w:color="auto"/>
            </w:tcBorders>
            <w:tcMar>
              <w:top w:w="16" w:type="dxa"/>
              <w:left w:w="16" w:type="dxa"/>
              <w:bottom w:w="0" w:type="dxa"/>
              <w:right w:w="16" w:type="dxa"/>
            </w:tcMar>
            <w:vAlign w:val="center"/>
          </w:tcPr>
          <w:p w:rsidR="00AD42CD" w:rsidRPr="008A5E21" w:rsidRDefault="00AD42CD" w:rsidP="00AD42CD">
            <w:pPr>
              <w:jc w:val="center"/>
              <w:rPr>
                <w:rFonts w:ascii="標楷體" w:eastAsia="標楷體" w:hAnsi="標楷體"/>
              </w:rPr>
            </w:pPr>
            <w:r w:rsidRPr="00B248B1">
              <w:rPr>
                <w:rFonts w:eastAsia="標楷體" w:hint="eastAsia"/>
              </w:rPr>
              <w:t>得聘請之兼任教師人數</w:t>
            </w:r>
            <w:r w:rsidRPr="00B248B1">
              <w:rPr>
                <w:rFonts w:eastAsia="標楷體"/>
              </w:rPr>
              <w:br/>
              <w:t>O=</w:t>
            </w:r>
            <w:r w:rsidRPr="00B248B1">
              <w:rPr>
                <w:rFonts w:eastAsia="標楷體" w:hint="eastAsia"/>
              </w:rPr>
              <w:t>N*1</w:t>
            </w:r>
          </w:p>
        </w:tc>
        <w:tc>
          <w:tcPr>
            <w:tcW w:w="1260" w:type="dxa"/>
            <w:tcBorders>
              <w:top w:val="single" w:sz="6" w:space="0" w:color="auto"/>
              <w:left w:val="nil"/>
              <w:bottom w:val="single" w:sz="12" w:space="0" w:color="auto"/>
              <w:right w:val="nil"/>
            </w:tcBorders>
            <w:shd w:val="clear" w:color="auto" w:fill="C0C0C0"/>
            <w:noWrap/>
            <w:tcMar>
              <w:top w:w="16" w:type="dxa"/>
              <w:left w:w="16" w:type="dxa"/>
              <w:bottom w:w="0" w:type="dxa"/>
              <w:right w:w="16" w:type="dxa"/>
            </w:tcMar>
            <w:vAlign w:val="center"/>
          </w:tcPr>
          <w:p w:rsidR="00AD42CD" w:rsidRPr="008A5E21" w:rsidRDefault="00AD42CD" w:rsidP="00AD42CD">
            <w:pPr>
              <w:jc w:val="right"/>
              <w:rPr>
                <w:rFonts w:ascii="標楷體" w:eastAsia="標楷體" w:hAnsi="標楷體" w:cs="Arial Unicode MS"/>
              </w:rPr>
            </w:pPr>
          </w:p>
        </w:tc>
        <w:tc>
          <w:tcPr>
            <w:tcW w:w="340" w:type="dxa"/>
            <w:tcBorders>
              <w:top w:val="single" w:sz="6" w:space="0" w:color="auto"/>
              <w:left w:val="nil"/>
              <w:bottom w:val="single" w:sz="12" w:space="0" w:color="auto"/>
              <w:right w:val="single" w:sz="4" w:space="0" w:color="auto"/>
            </w:tcBorders>
            <w:shd w:val="clear" w:color="auto" w:fill="C0C0C0"/>
            <w:noWrap/>
            <w:tcMar>
              <w:top w:w="16" w:type="dxa"/>
              <w:left w:w="16" w:type="dxa"/>
              <w:bottom w:w="0" w:type="dxa"/>
              <w:right w:w="16" w:type="dxa"/>
            </w:tcMar>
            <w:vAlign w:val="center"/>
          </w:tcPr>
          <w:p w:rsidR="00AD42CD" w:rsidRPr="008A5E21" w:rsidRDefault="00AD42CD" w:rsidP="00AD42CD">
            <w:pPr>
              <w:jc w:val="right"/>
              <w:rPr>
                <w:rFonts w:ascii="標楷體" w:eastAsia="標楷體" w:hAnsi="標楷體"/>
              </w:rPr>
            </w:pPr>
            <w:r w:rsidRPr="00B248B1">
              <w:rPr>
                <w:rFonts w:eastAsia="標楷體" w:hint="eastAsia"/>
              </w:rPr>
              <w:t>人</w:t>
            </w:r>
          </w:p>
        </w:tc>
        <w:tc>
          <w:tcPr>
            <w:tcW w:w="3940" w:type="dxa"/>
            <w:tcBorders>
              <w:top w:val="single" w:sz="6" w:space="0" w:color="auto"/>
              <w:left w:val="nil"/>
              <w:bottom w:val="single" w:sz="12" w:space="0" w:color="auto"/>
              <w:right w:val="single" w:sz="4" w:space="0" w:color="auto"/>
            </w:tcBorders>
            <w:noWrap/>
            <w:tcMar>
              <w:top w:w="16" w:type="dxa"/>
              <w:left w:w="16" w:type="dxa"/>
              <w:bottom w:w="0" w:type="dxa"/>
              <w:right w:w="16" w:type="dxa"/>
            </w:tcMar>
            <w:vAlign w:val="bottom"/>
          </w:tcPr>
          <w:p w:rsidR="00AD42CD" w:rsidRPr="008A5E21" w:rsidRDefault="00AD42CD" w:rsidP="00AD42CD">
            <w:pPr>
              <w:rPr>
                <w:rFonts w:ascii="標楷體" w:eastAsia="標楷體" w:hAnsi="標楷體" w:cs="Arial Unicode MS"/>
              </w:rPr>
            </w:pPr>
          </w:p>
        </w:tc>
      </w:tr>
      <w:tr w:rsidR="00AD42CD" w:rsidRPr="008A5E21" w:rsidTr="00AD42CD">
        <w:trPr>
          <w:trHeight w:val="609"/>
          <w:jc w:val="center"/>
        </w:trPr>
        <w:tc>
          <w:tcPr>
            <w:tcW w:w="4372" w:type="dxa"/>
            <w:gridSpan w:val="2"/>
            <w:tcBorders>
              <w:top w:val="single" w:sz="12" w:space="0" w:color="auto"/>
              <w:left w:val="single" w:sz="12" w:space="0" w:color="auto"/>
              <w:bottom w:val="single" w:sz="12" w:space="0" w:color="auto"/>
              <w:right w:val="single" w:sz="12" w:space="0" w:color="auto"/>
            </w:tcBorders>
            <w:tcMar>
              <w:top w:w="16" w:type="dxa"/>
              <w:left w:w="16" w:type="dxa"/>
              <w:bottom w:w="0" w:type="dxa"/>
              <w:right w:w="16" w:type="dxa"/>
            </w:tcMar>
            <w:vAlign w:val="center"/>
          </w:tcPr>
          <w:p w:rsidR="00AD42CD" w:rsidRPr="008A5E21" w:rsidRDefault="00AD42CD" w:rsidP="00AD42CD">
            <w:pPr>
              <w:snapToGrid w:val="0"/>
              <w:jc w:val="center"/>
              <w:rPr>
                <w:rFonts w:ascii="標楷體" w:eastAsia="標楷體" w:hAnsi="標楷體" w:cs="Arial Unicode MS"/>
              </w:rPr>
            </w:pPr>
            <w:r w:rsidRPr="00B248B1">
              <w:rPr>
                <w:rFonts w:eastAsia="標楷體" w:hint="eastAsia"/>
              </w:rPr>
              <w:t>總計得聘兼任教師人數</w:t>
            </w:r>
            <w:r w:rsidRPr="00B248B1">
              <w:rPr>
                <w:rFonts w:eastAsia="標楷體"/>
              </w:rPr>
              <w:br/>
              <w:t>K=</w:t>
            </w:r>
            <w:r w:rsidRPr="00B248B1">
              <w:rPr>
                <w:rFonts w:eastAsia="標楷體" w:hint="eastAsia"/>
              </w:rPr>
              <w:t>E+J+</w:t>
            </w:r>
            <w:r w:rsidRPr="00B248B1">
              <w:rPr>
                <w:rFonts w:eastAsia="標楷體"/>
              </w:rPr>
              <w:t>O</w:t>
            </w:r>
          </w:p>
        </w:tc>
        <w:tc>
          <w:tcPr>
            <w:tcW w:w="5540" w:type="dxa"/>
            <w:gridSpan w:val="3"/>
            <w:tcBorders>
              <w:top w:val="single" w:sz="12" w:space="0" w:color="auto"/>
              <w:left w:val="nil"/>
              <w:bottom w:val="single" w:sz="12" w:space="0" w:color="auto"/>
              <w:right w:val="single" w:sz="12" w:space="0" w:color="000000"/>
            </w:tcBorders>
            <w:noWrap/>
            <w:tcMar>
              <w:top w:w="16" w:type="dxa"/>
              <w:left w:w="16" w:type="dxa"/>
              <w:bottom w:w="0" w:type="dxa"/>
              <w:right w:w="16" w:type="dxa"/>
            </w:tcMar>
            <w:vAlign w:val="center"/>
          </w:tcPr>
          <w:p w:rsidR="00AD42CD" w:rsidRPr="008A5E21" w:rsidRDefault="00AD42CD" w:rsidP="00AD42CD">
            <w:pPr>
              <w:jc w:val="right"/>
              <w:rPr>
                <w:rFonts w:ascii="標楷體" w:eastAsia="標楷體" w:hAnsi="標楷體" w:cs="Arial Unicode MS"/>
              </w:rPr>
            </w:pPr>
          </w:p>
        </w:tc>
      </w:tr>
      <w:tr w:rsidR="00AD42CD" w:rsidRPr="008A5E21" w:rsidTr="00AD42CD">
        <w:trPr>
          <w:trHeight w:val="652"/>
          <w:jc w:val="center"/>
        </w:trPr>
        <w:tc>
          <w:tcPr>
            <w:tcW w:w="4372" w:type="dxa"/>
            <w:gridSpan w:val="2"/>
            <w:tcBorders>
              <w:top w:val="single" w:sz="12" w:space="0" w:color="auto"/>
              <w:left w:val="single" w:sz="12" w:space="0" w:color="auto"/>
              <w:bottom w:val="single" w:sz="12" w:space="0" w:color="auto"/>
              <w:right w:val="single" w:sz="12" w:space="0" w:color="auto"/>
            </w:tcBorders>
            <w:tcMar>
              <w:top w:w="16" w:type="dxa"/>
              <w:left w:w="16" w:type="dxa"/>
              <w:bottom w:w="0" w:type="dxa"/>
              <w:right w:w="16" w:type="dxa"/>
            </w:tcMar>
            <w:vAlign w:val="center"/>
          </w:tcPr>
          <w:p w:rsidR="00AD42CD" w:rsidRPr="00D83A14" w:rsidRDefault="00AD42CD" w:rsidP="00AD42CD">
            <w:pPr>
              <w:spacing w:line="340" w:lineRule="exact"/>
              <w:jc w:val="center"/>
              <w:rPr>
                <w:rFonts w:ascii="標楷體" w:eastAsia="標楷體" w:hAnsi="標楷體"/>
              </w:rPr>
            </w:pPr>
            <w:r w:rsidRPr="00D83A14">
              <w:rPr>
                <w:rFonts w:ascii="標楷體" w:eastAsia="標楷體" w:hAnsi="標楷體"/>
              </w:rPr>
              <w:t>上學期超過授課鐘點數上限之時數</w:t>
            </w:r>
          </w:p>
          <w:p w:rsidR="00AD42CD" w:rsidRPr="00D83A14" w:rsidRDefault="00AD42CD" w:rsidP="00AD42CD">
            <w:pPr>
              <w:spacing w:line="340" w:lineRule="exact"/>
              <w:jc w:val="center"/>
              <w:rPr>
                <w:rFonts w:ascii="新細明體" w:hAnsi="新細明體"/>
              </w:rPr>
            </w:pPr>
            <w:r w:rsidRPr="00D83A14">
              <w:rPr>
                <w:rFonts w:eastAsia="標楷體" w:hint="eastAsia"/>
              </w:rPr>
              <w:t>L</w:t>
            </w:r>
          </w:p>
        </w:tc>
        <w:tc>
          <w:tcPr>
            <w:tcW w:w="5540" w:type="dxa"/>
            <w:gridSpan w:val="3"/>
            <w:tcBorders>
              <w:top w:val="single" w:sz="12" w:space="0" w:color="auto"/>
              <w:left w:val="nil"/>
              <w:bottom w:val="single" w:sz="12" w:space="0" w:color="auto"/>
              <w:right w:val="single" w:sz="12" w:space="0" w:color="000000"/>
            </w:tcBorders>
            <w:noWrap/>
            <w:tcMar>
              <w:top w:w="16" w:type="dxa"/>
              <w:left w:w="16" w:type="dxa"/>
              <w:bottom w:w="0" w:type="dxa"/>
              <w:right w:w="16" w:type="dxa"/>
            </w:tcMar>
            <w:vAlign w:val="center"/>
          </w:tcPr>
          <w:p w:rsidR="00AD42CD" w:rsidRPr="008A5E21" w:rsidRDefault="00AD42CD" w:rsidP="00AD42CD">
            <w:pPr>
              <w:jc w:val="right"/>
              <w:rPr>
                <w:rFonts w:ascii="標楷體" w:eastAsia="標楷體" w:hAnsi="標楷體" w:cs="Arial Unicode MS"/>
              </w:rPr>
            </w:pPr>
          </w:p>
        </w:tc>
      </w:tr>
      <w:tr w:rsidR="00AD42CD" w:rsidRPr="008A5E21" w:rsidTr="00AD42CD">
        <w:trPr>
          <w:trHeight w:val="687"/>
          <w:jc w:val="center"/>
        </w:trPr>
        <w:tc>
          <w:tcPr>
            <w:tcW w:w="4372" w:type="dxa"/>
            <w:gridSpan w:val="2"/>
            <w:tcBorders>
              <w:top w:val="single" w:sz="12" w:space="0" w:color="auto"/>
              <w:left w:val="single" w:sz="12" w:space="0" w:color="auto"/>
              <w:bottom w:val="single" w:sz="12" w:space="0" w:color="auto"/>
              <w:right w:val="single" w:sz="12" w:space="0" w:color="auto"/>
            </w:tcBorders>
            <w:tcMar>
              <w:top w:w="16" w:type="dxa"/>
              <w:left w:w="16" w:type="dxa"/>
              <w:bottom w:w="0" w:type="dxa"/>
              <w:right w:w="16" w:type="dxa"/>
            </w:tcMar>
            <w:vAlign w:val="center"/>
          </w:tcPr>
          <w:p w:rsidR="00AD42CD" w:rsidRPr="00D83A14" w:rsidRDefault="00AD42CD" w:rsidP="00AD42CD">
            <w:pPr>
              <w:spacing w:line="340" w:lineRule="exact"/>
              <w:jc w:val="center"/>
              <w:rPr>
                <w:rFonts w:ascii="標楷體" w:eastAsia="標楷體" w:hAnsi="標楷體"/>
              </w:rPr>
            </w:pPr>
            <w:r w:rsidRPr="00D83A14">
              <w:rPr>
                <w:rFonts w:ascii="標楷體" w:eastAsia="標楷體" w:hAnsi="標楷體"/>
              </w:rPr>
              <w:t>總計兼任教師授課鐘點數上限</w:t>
            </w:r>
          </w:p>
          <w:p w:rsidR="00AD42CD" w:rsidRPr="00D83A14" w:rsidRDefault="00AD42CD" w:rsidP="00AD42CD">
            <w:pPr>
              <w:spacing w:line="340" w:lineRule="exact"/>
              <w:jc w:val="center"/>
              <w:rPr>
                <w:rFonts w:eastAsia="標楷體"/>
              </w:rPr>
            </w:pPr>
            <w:r w:rsidRPr="00D83A14">
              <w:rPr>
                <w:rFonts w:eastAsia="標楷體" w:hint="eastAsia"/>
              </w:rPr>
              <w:t>M=</w:t>
            </w:r>
            <w:r w:rsidRPr="00D83A14">
              <w:rPr>
                <w:rFonts w:eastAsia="標楷體"/>
              </w:rPr>
              <w:t>(</w:t>
            </w:r>
            <w:r w:rsidRPr="00D83A14">
              <w:rPr>
                <w:rFonts w:eastAsia="標楷體" w:hint="eastAsia"/>
              </w:rPr>
              <w:t>K*4</w:t>
            </w:r>
            <w:r w:rsidRPr="00D83A14">
              <w:rPr>
                <w:rFonts w:eastAsia="標楷體"/>
              </w:rPr>
              <w:t>)-L</w:t>
            </w:r>
          </w:p>
        </w:tc>
        <w:tc>
          <w:tcPr>
            <w:tcW w:w="5540" w:type="dxa"/>
            <w:gridSpan w:val="3"/>
            <w:tcBorders>
              <w:top w:val="single" w:sz="12" w:space="0" w:color="auto"/>
              <w:left w:val="nil"/>
              <w:bottom w:val="single" w:sz="12" w:space="0" w:color="auto"/>
              <w:right w:val="single" w:sz="12" w:space="0" w:color="000000"/>
            </w:tcBorders>
            <w:noWrap/>
            <w:tcMar>
              <w:top w:w="16" w:type="dxa"/>
              <w:left w:w="16" w:type="dxa"/>
              <w:bottom w:w="0" w:type="dxa"/>
              <w:right w:w="16" w:type="dxa"/>
            </w:tcMar>
            <w:vAlign w:val="center"/>
          </w:tcPr>
          <w:p w:rsidR="00AD42CD" w:rsidRPr="008A5E21" w:rsidRDefault="00AD42CD" w:rsidP="00AD42CD">
            <w:pPr>
              <w:jc w:val="right"/>
              <w:rPr>
                <w:rFonts w:ascii="標楷體" w:eastAsia="標楷體" w:hAnsi="標楷體" w:cs="Arial Unicode MS"/>
              </w:rPr>
            </w:pPr>
          </w:p>
        </w:tc>
      </w:tr>
    </w:tbl>
    <w:p w:rsidR="00C359E4" w:rsidRDefault="00C359E4" w:rsidP="00C359E4">
      <w:pPr>
        <w:spacing w:line="420" w:lineRule="exact"/>
        <w:rPr>
          <w:rFonts w:ascii="標楷體" w:eastAsia="標楷體" w:hAnsi="標楷體"/>
          <w:sz w:val="30"/>
          <w:szCs w:val="30"/>
        </w:rPr>
      </w:pPr>
      <w:r w:rsidRPr="00874D65">
        <w:rPr>
          <w:rFonts w:ascii="標楷體" w:eastAsia="標楷體" w:hAnsi="標楷體" w:hint="eastAsia"/>
          <w:sz w:val="30"/>
          <w:szCs w:val="30"/>
        </w:rPr>
        <w:t>已聘兼任教師人數：＿＿人</w:t>
      </w:r>
      <w:r>
        <w:rPr>
          <w:rFonts w:ascii="標楷體" w:eastAsia="標楷體" w:hAnsi="標楷體" w:hint="eastAsia"/>
          <w:sz w:val="30"/>
          <w:szCs w:val="30"/>
        </w:rPr>
        <w:t>，</w:t>
      </w:r>
      <w:r w:rsidRPr="00874D65">
        <w:rPr>
          <w:rFonts w:ascii="標楷體" w:eastAsia="標楷體" w:hAnsi="標楷體" w:hint="eastAsia"/>
          <w:sz w:val="30"/>
          <w:szCs w:val="30"/>
        </w:rPr>
        <w:t>可再聘兼任教師人數：＿＿人</w:t>
      </w:r>
      <w:r>
        <w:rPr>
          <w:rFonts w:ascii="標楷體" w:eastAsia="標楷體" w:hAnsi="標楷體" w:hint="eastAsia"/>
          <w:sz w:val="30"/>
          <w:szCs w:val="30"/>
        </w:rPr>
        <w:t>，</w:t>
      </w:r>
    </w:p>
    <w:p w:rsidR="00C359E4" w:rsidRDefault="00C359E4" w:rsidP="00C359E4">
      <w:pPr>
        <w:spacing w:line="420" w:lineRule="exact"/>
        <w:rPr>
          <w:rFonts w:ascii="標楷體" w:eastAsia="標楷體" w:hAnsi="標楷體"/>
          <w:sz w:val="32"/>
          <w:szCs w:val="32"/>
        </w:rPr>
      </w:pPr>
      <w:r>
        <w:rPr>
          <w:rFonts w:ascii="標楷體" w:eastAsia="標楷體" w:hAnsi="標楷體" w:hint="eastAsia"/>
          <w:sz w:val="30"/>
          <w:szCs w:val="30"/>
        </w:rPr>
        <w:t>本次擬聘</w:t>
      </w:r>
      <w:r w:rsidRPr="00874D65">
        <w:rPr>
          <w:rFonts w:ascii="標楷體" w:eastAsia="標楷體" w:hAnsi="標楷體" w:hint="eastAsia"/>
          <w:sz w:val="30"/>
          <w:szCs w:val="30"/>
        </w:rPr>
        <w:t>兼任教師人數：＿＿＿人，</w:t>
      </w:r>
    </w:p>
    <w:p w:rsidR="00C359E4" w:rsidRPr="00D83A14" w:rsidRDefault="00C359E4" w:rsidP="00AD42CD">
      <w:pPr>
        <w:spacing w:line="420" w:lineRule="exact"/>
        <w:ind w:rightChars="-177" w:right="-425"/>
        <w:rPr>
          <w:rFonts w:ascii="標楷體" w:eastAsia="標楷體" w:hAnsi="標楷體"/>
          <w:sz w:val="30"/>
          <w:szCs w:val="30"/>
        </w:rPr>
      </w:pPr>
      <w:r w:rsidRPr="00D83A14">
        <w:rPr>
          <w:rFonts w:ascii="標楷體" w:eastAsia="標楷體" w:hAnsi="標楷體" w:hint="eastAsia"/>
          <w:sz w:val="30"/>
          <w:szCs w:val="30"/>
        </w:rPr>
        <w:t>當學期兼任教師實際授課鐘點數總計   小時，□是 □否 符合上限規定。</w:t>
      </w:r>
    </w:p>
    <w:p w:rsidR="00C359E4" w:rsidRPr="00C359E4" w:rsidRDefault="00C359E4" w:rsidP="00C359E4">
      <w:pPr>
        <w:spacing w:line="400" w:lineRule="exact"/>
        <w:ind w:left="566" w:hangingChars="202" w:hanging="566"/>
        <w:rPr>
          <w:rFonts w:ascii="標楷體" w:eastAsia="標楷體" w:hAnsi="標楷體"/>
        </w:rPr>
      </w:pPr>
      <w:r w:rsidRPr="00C41A4B">
        <w:rPr>
          <w:rFonts w:ascii="標楷體" w:eastAsia="標楷體" w:hAnsi="標楷體" w:hint="eastAsia"/>
          <w:bCs/>
          <w:sz w:val="28"/>
          <w:szCs w:val="28"/>
        </w:rPr>
        <w:t>註：本表請於每次辦理聘任兼任教師時，併同提系、院、校教評會審查。</w:t>
      </w:r>
    </w:p>
    <w:sectPr w:rsidR="00C359E4" w:rsidRPr="00C359E4" w:rsidSect="00AD42CD">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ED" w:rsidRDefault="001B44ED" w:rsidP="00076E6C">
      <w:r>
        <w:separator/>
      </w:r>
    </w:p>
  </w:endnote>
  <w:endnote w:type="continuationSeparator" w:id="0">
    <w:p w:rsidR="001B44ED" w:rsidRDefault="001B44ED" w:rsidP="0007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ED" w:rsidRDefault="001B44ED" w:rsidP="00076E6C">
      <w:r>
        <w:separator/>
      </w:r>
    </w:p>
  </w:footnote>
  <w:footnote w:type="continuationSeparator" w:id="0">
    <w:p w:rsidR="001B44ED" w:rsidRDefault="001B44ED" w:rsidP="00076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E8"/>
    <w:rsid w:val="00076E6C"/>
    <w:rsid w:val="000B334E"/>
    <w:rsid w:val="00112C54"/>
    <w:rsid w:val="001B44ED"/>
    <w:rsid w:val="001C2A35"/>
    <w:rsid w:val="001E08CB"/>
    <w:rsid w:val="001E1668"/>
    <w:rsid w:val="00245354"/>
    <w:rsid w:val="002D637B"/>
    <w:rsid w:val="003577EF"/>
    <w:rsid w:val="00457AF3"/>
    <w:rsid w:val="004612C8"/>
    <w:rsid w:val="004A6C5B"/>
    <w:rsid w:val="006B733E"/>
    <w:rsid w:val="008D3F7C"/>
    <w:rsid w:val="00901240"/>
    <w:rsid w:val="00996E92"/>
    <w:rsid w:val="009D0CC5"/>
    <w:rsid w:val="00AD42CD"/>
    <w:rsid w:val="00B64EB8"/>
    <w:rsid w:val="00BA7869"/>
    <w:rsid w:val="00BC7E0B"/>
    <w:rsid w:val="00BD26EA"/>
    <w:rsid w:val="00C15BD9"/>
    <w:rsid w:val="00C359E4"/>
    <w:rsid w:val="00C77623"/>
    <w:rsid w:val="00D41C0A"/>
    <w:rsid w:val="00DB515C"/>
    <w:rsid w:val="00DC5E0D"/>
    <w:rsid w:val="00E40BFD"/>
    <w:rsid w:val="00EA1E33"/>
    <w:rsid w:val="00F044E8"/>
    <w:rsid w:val="00F14C17"/>
    <w:rsid w:val="00F80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A45FB2E-39E6-49BA-87CF-EE4872E2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E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E6C"/>
    <w:pPr>
      <w:tabs>
        <w:tab w:val="center" w:pos="4153"/>
        <w:tab w:val="right" w:pos="8306"/>
      </w:tabs>
      <w:snapToGrid w:val="0"/>
    </w:pPr>
    <w:rPr>
      <w:sz w:val="20"/>
      <w:szCs w:val="20"/>
    </w:rPr>
  </w:style>
  <w:style w:type="character" w:customStyle="1" w:styleId="a4">
    <w:name w:val="頁首 字元"/>
    <w:basedOn w:val="a0"/>
    <w:link w:val="a3"/>
    <w:uiPriority w:val="99"/>
    <w:rsid w:val="00076E6C"/>
    <w:rPr>
      <w:rFonts w:ascii="Times New Roman" w:eastAsia="新細明體" w:hAnsi="Times New Roman" w:cs="Times New Roman"/>
      <w:sz w:val="20"/>
      <w:szCs w:val="20"/>
    </w:rPr>
  </w:style>
  <w:style w:type="paragraph" w:styleId="a5">
    <w:name w:val="footer"/>
    <w:basedOn w:val="a"/>
    <w:link w:val="a6"/>
    <w:uiPriority w:val="99"/>
    <w:unhideWhenUsed/>
    <w:rsid w:val="00076E6C"/>
    <w:pPr>
      <w:tabs>
        <w:tab w:val="center" w:pos="4153"/>
        <w:tab w:val="right" w:pos="8306"/>
      </w:tabs>
      <w:snapToGrid w:val="0"/>
    </w:pPr>
    <w:rPr>
      <w:sz w:val="20"/>
      <w:szCs w:val="20"/>
    </w:rPr>
  </w:style>
  <w:style w:type="character" w:customStyle="1" w:styleId="a6">
    <w:name w:val="頁尾 字元"/>
    <w:basedOn w:val="a0"/>
    <w:link w:val="a5"/>
    <w:uiPriority w:val="99"/>
    <w:rsid w:val="00076E6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2020-12-19T08:26:00Z</dcterms:created>
  <dcterms:modified xsi:type="dcterms:W3CDTF">2020-12-30T00:47:00Z</dcterms:modified>
</cp:coreProperties>
</file>